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F6525F" w14:textId="77777777" w:rsidR="00A40E02" w:rsidRDefault="004F724F">
      <w:pPr>
        <w:jc w:val="right"/>
        <w:rPr>
          <w:rFonts w:ascii="Verdana" w:hAnsi="Verdana"/>
        </w:rPr>
      </w:pPr>
      <w:r>
        <w:rPr>
          <w:rFonts w:ascii="Verdana" w:hAnsi="Verdana"/>
        </w:rPr>
        <w:t>Załącznik nr ..</w:t>
      </w:r>
      <w:r w:rsidR="00177E68">
        <w:rPr>
          <w:rFonts w:ascii="Verdana" w:hAnsi="Verdana"/>
        </w:rPr>
        <w:t>.</w:t>
      </w:r>
    </w:p>
    <w:p w14:paraId="73C2CB11" w14:textId="2221BE38" w:rsidR="00A40E02" w:rsidRDefault="00743C0C">
      <w:pPr>
        <w:jc w:val="center"/>
        <w:rPr>
          <w:rFonts w:ascii="Verdana" w:hAnsi="Verdana"/>
          <w:b/>
        </w:rPr>
      </w:pPr>
      <w:r>
        <w:rPr>
          <w:rFonts w:ascii="Verdana" w:hAnsi="Verdana"/>
          <w:b/>
        </w:rPr>
        <w:t>UMOWA</w:t>
      </w:r>
    </w:p>
    <w:p w14:paraId="12F55319" w14:textId="77777777" w:rsidR="00A40E02" w:rsidRDefault="00A40E02">
      <w:pPr>
        <w:spacing w:before="120" w:after="60"/>
        <w:rPr>
          <w:rFonts w:ascii="Verdana" w:hAnsi="Verdana"/>
          <w:lang w:eastAsia="en-US"/>
        </w:rPr>
      </w:pPr>
    </w:p>
    <w:p w14:paraId="60A080FC" w14:textId="77777777" w:rsidR="00A40E02" w:rsidRDefault="00177E68">
      <w:pPr>
        <w:spacing w:after="120"/>
        <w:jc w:val="center"/>
        <w:rPr>
          <w:rFonts w:ascii="Verdana" w:hAnsi="Verdana"/>
        </w:rPr>
      </w:pPr>
      <w:r>
        <w:rPr>
          <w:rFonts w:ascii="Verdana" w:hAnsi="Verdana"/>
        </w:rPr>
        <w:t>§ 1.</w:t>
      </w:r>
    </w:p>
    <w:p w14:paraId="08813B5C" w14:textId="77777777" w:rsidR="00A40E02" w:rsidRDefault="00177E68">
      <w:pPr>
        <w:numPr>
          <w:ilvl w:val="1"/>
          <w:numId w:val="1"/>
        </w:numPr>
        <w:tabs>
          <w:tab w:val="left" w:pos="567"/>
        </w:tabs>
        <w:spacing w:after="60"/>
        <w:jc w:val="both"/>
        <w:rPr>
          <w:rFonts w:ascii="Verdana" w:hAnsi="Verdana"/>
          <w:b/>
        </w:rPr>
      </w:pPr>
      <w:r>
        <w:rPr>
          <w:rFonts w:ascii="Verdana" w:hAnsi="Verdana"/>
        </w:rPr>
        <w:t xml:space="preserve">Przedmiotem niniejszej umowy jest </w:t>
      </w:r>
    </w:p>
    <w:p w14:paraId="7FC92ADE" w14:textId="12A59F32" w:rsidR="004F724F" w:rsidRPr="002E2C09" w:rsidRDefault="005E63BC" w:rsidP="002E2C09">
      <w:pPr>
        <w:autoSpaceDE w:val="0"/>
        <w:autoSpaceDN w:val="0"/>
        <w:adjustRightInd w:val="0"/>
        <w:jc w:val="both"/>
        <w:rPr>
          <w:rFonts w:ascii="Verdana" w:hAnsi="Verdana"/>
          <w:b/>
          <w:bCs/>
          <w:sz w:val="22"/>
          <w:szCs w:val="22"/>
        </w:rPr>
      </w:pPr>
      <w:r w:rsidRPr="002E2C09">
        <w:rPr>
          <w:rFonts w:ascii="Verdana" w:hAnsi="Verdana"/>
          <w:b/>
          <w:bCs/>
          <w:sz w:val="22"/>
          <w:szCs w:val="22"/>
        </w:rPr>
        <w:t>Poprawa brd na przejściach dla pieszych na DK 77 w m. Rudnik nad Sanem i Duńkowiczki</w:t>
      </w:r>
    </w:p>
    <w:p w14:paraId="637E77A3" w14:textId="1B9AC20B" w:rsidR="00A40E02" w:rsidRPr="00854C64" w:rsidRDefault="00177E68" w:rsidP="00854C64">
      <w:pPr>
        <w:pStyle w:val="Akapitzlist"/>
        <w:numPr>
          <w:ilvl w:val="1"/>
          <w:numId w:val="1"/>
        </w:numPr>
        <w:jc w:val="both"/>
        <w:rPr>
          <w:rFonts w:ascii="Verdana" w:hAnsi="Verdana"/>
        </w:rPr>
      </w:pPr>
      <w:r>
        <w:rPr>
          <w:rFonts w:ascii="Verdana" w:hAnsi="Verdana"/>
        </w:rPr>
        <w:t xml:space="preserve">Wykonawca  zobowiązuje się zrealizować zadanie zgodnie z </w:t>
      </w:r>
      <w:r w:rsidR="00CB321D">
        <w:rPr>
          <w:rFonts w:ascii="Verdana" w:hAnsi="Verdana"/>
        </w:rPr>
        <w:t xml:space="preserve">Opisem Przedmiotu Zamówienia, </w:t>
      </w:r>
      <w:r>
        <w:rPr>
          <w:rFonts w:ascii="Verdana" w:hAnsi="Verdana"/>
        </w:rPr>
        <w:t>wiedzą techniczną</w:t>
      </w:r>
      <w:r w:rsidR="00CB321D">
        <w:rPr>
          <w:rFonts w:ascii="Verdana" w:hAnsi="Verdana"/>
        </w:rPr>
        <w:t>, przestrzegając przepisów BHP i </w:t>
      </w:r>
      <w:r>
        <w:rPr>
          <w:rFonts w:ascii="Verdana" w:hAnsi="Verdana"/>
        </w:rPr>
        <w:t>utrzymując porządek w trakcie realizacji robót ora</w:t>
      </w:r>
      <w:r w:rsidR="00CB321D">
        <w:rPr>
          <w:rFonts w:ascii="Verdana" w:hAnsi="Verdana"/>
        </w:rPr>
        <w:t>z po ich zakończeniu zgodnie ze </w:t>
      </w:r>
      <w:r>
        <w:rPr>
          <w:rFonts w:ascii="Verdana" w:hAnsi="Verdana"/>
        </w:rPr>
        <w:t>wskazaniem Zamawiającego.</w:t>
      </w:r>
    </w:p>
    <w:p w14:paraId="05C0A520" w14:textId="77777777" w:rsidR="00A40E02" w:rsidRPr="002E2C09" w:rsidRDefault="00177E68">
      <w:pPr>
        <w:numPr>
          <w:ilvl w:val="1"/>
          <w:numId w:val="1"/>
        </w:numPr>
        <w:tabs>
          <w:tab w:val="left" w:pos="567"/>
        </w:tabs>
        <w:spacing w:after="60"/>
        <w:jc w:val="both"/>
        <w:rPr>
          <w:rFonts w:ascii="Verdana" w:hAnsi="Verdana"/>
        </w:rPr>
      </w:pPr>
      <w:r>
        <w:rPr>
          <w:rFonts w:ascii="Verdana" w:hAnsi="Verdana"/>
        </w:rPr>
        <w:t>Wykonawca zapewnia, że wykonane roboty będą</w:t>
      </w:r>
      <w:r w:rsidR="00CB321D">
        <w:rPr>
          <w:rFonts w:ascii="Verdana" w:hAnsi="Verdana"/>
        </w:rPr>
        <w:t xml:space="preserve"> spełniać normy obowiązujące </w:t>
      </w:r>
      <w:r w:rsidR="00CB321D" w:rsidRPr="002E2C09">
        <w:rPr>
          <w:rFonts w:ascii="Verdana" w:hAnsi="Verdana"/>
        </w:rPr>
        <w:t>na </w:t>
      </w:r>
      <w:r w:rsidRPr="002E2C09">
        <w:rPr>
          <w:rFonts w:ascii="Verdana" w:hAnsi="Verdana"/>
        </w:rPr>
        <w:t>terenie RP i będą zgodne z wymaganiami Zamawiającego.</w:t>
      </w:r>
    </w:p>
    <w:p w14:paraId="552462BF" w14:textId="162FAF4A" w:rsidR="00487386" w:rsidRPr="002E2C09" w:rsidRDefault="00487386" w:rsidP="00487386">
      <w:pPr>
        <w:pStyle w:val="Akapitzlist"/>
        <w:numPr>
          <w:ilvl w:val="1"/>
          <w:numId w:val="1"/>
        </w:numPr>
        <w:jc w:val="both"/>
        <w:rPr>
          <w:rFonts w:ascii="Verdana" w:hAnsi="Verdana"/>
        </w:rPr>
      </w:pPr>
      <w:r w:rsidRPr="002E2C09">
        <w:rPr>
          <w:rFonts w:ascii="Verdana" w:hAnsi="Verdana"/>
        </w:rPr>
        <w:t>Wykonawca zobowiązany jest do zawarcia na własny koszt odpowiednich umów ubezpieczenia z tytułu szkód, które mogą zaistnieć w związku z określonymi zdarzeniami losowymi, oraz od odpowiedzialności cywilnej na czas realizacji robót objętych umową, na kwot</w:t>
      </w:r>
      <w:r w:rsidR="00257ADF" w:rsidRPr="002E2C09">
        <w:rPr>
          <w:rFonts w:ascii="Verdana" w:hAnsi="Verdana"/>
        </w:rPr>
        <w:t>ę nie niższą niż określona w § 2 ust. 1</w:t>
      </w:r>
      <w:r w:rsidRPr="002E2C09">
        <w:rPr>
          <w:rFonts w:ascii="Verdana" w:hAnsi="Verdana"/>
        </w:rPr>
        <w:t xml:space="preserve"> umowy (ceny ofertowej brutto).</w:t>
      </w:r>
    </w:p>
    <w:p w14:paraId="76B293BE" w14:textId="29810187" w:rsidR="00DC642E" w:rsidRPr="00DC642E" w:rsidRDefault="00DC642E" w:rsidP="00DC642E">
      <w:pPr>
        <w:numPr>
          <w:ilvl w:val="1"/>
          <w:numId w:val="1"/>
        </w:numPr>
        <w:tabs>
          <w:tab w:val="left" w:pos="567"/>
        </w:tabs>
        <w:spacing w:after="60"/>
        <w:jc w:val="both"/>
        <w:rPr>
          <w:rFonts w:ascii="Verdana" w:hAnsi="Verdana"/>
        </w:rPr>
      </w:pPr>
      <w:r w:rsidRPr="00DC642E">
        <w:rPr>
          <w:rFonts w:ascii="Verdana" w:hAnsi="Verdana"/>
        </w:rPr>
        <w:t xml:space="preserve">Wykonawca ma obowiązek przedłożenia polisy </w:t>
      </w:r>
      <w:r>
        <w:rPr>
          <w:rFonts w:ascii="Verdana" w:hAnsi="Verdana"/>
        </w:rPr>
        <w:t xml:space="preserve">ubezpieczeniowej budowy do 2 dni </w:t>
      </w:r>
      <w:r w:rsidRPr="00DC642E">
        <w:rPr>
          <w:rFonts w:ascii="Verdana" w:hAnsi="Verdana"/>
        </w:rPr>
        <w:t xml:space="preserve">przed </w:t>
      </w:r>
      <w:r>
        <w:rPr>
          <w:rFonts w:ascii="Verdana" w:hAnsi="Verdana"/>
        </w:rPr>
        <w:t>przekazaniem placu budowy</w:t>
      </w:r>
      <w:r w:rsidRPr="00DC642E">
        <w:rPr>
          <w:rFonts w:ascii="Verdana" w:hAnsi="Verdana"/>
        </w:rPr>
        <w:t>.</w:t>
      </w:r>
    </w:p>
    <w:p w14:paraId="57F29624" w14:textId="5460A357" w:rsidR="00DC642E" w:rsidRPr="00DC642E" w:rsidRDefault="00DC642E" w:rsidP="00DC642E">
      <w:pPr>
        <w:numPr>
          <w:ilvl w:val="1"/>
          <w:numId w:val="1"/>
        </w:numPr>
        <w:tabs>
          <w:tab w:val="left" w:pos="567"/>
        </w:tabs>
        <w:spacing w:after="60"/>
        <w:jc w:val="both"/>
        <w:rPr>
          <w:rFonts w:ascii="Verdana" w:hAnsi="Verdana"/>
        </w:rPr>
      </w:pPr>
      <w:r w:rsidRPr="00DC642E">
        <w:rPr>
          <w:rFonts w:ascii="Verdana" w:hAnsi="Verdana"/>
        </w:rPr>
        <w:t>Wykonawca ma obowiązek przedłużenia okresu obowiązywania polisy potwierdzającej ubezpieczenie od odpowiedzialności cywilnej do końca trwania umowy.</w:t>
      </w:r>
    </w:p>
    <w:p w14:paraId="2EA77F16" w14:textId="2A5A1EF0" w:rsidR="00DC642E" w:rsidRPr="00DC642E" w:rsidRDefault="00DC642E" w:rsidP="00DC642E">
      <w:pPr>
        <w:numPr>
          <w:ilvl w:val="1"/>
          <w:numId w:val="1"/>
        </w:numPr>
        <w:tabs>
          <w:tab w:val="left" w:pos="567"/>
        </w:tabs>
        <w:spacing w:after="60"/>
        <w:jc w:val="both"/>
        <w:rPr>
          <w:rFonts w:ascii="Verdana" w:hAnsi="Verdana"/>
        </w:rPr>
      </w:pPr>
      <w:r w:rsidRPr="00DC642E">
        <w:rPr>
          <w:rFonts w:ascii="Verdana" w:hAnsi="Verdana"/>
        </w:rPr>
        <w:t>W przypadku obowiązku określonego w ust. 5 Wykonawca przedłoży aktualną polisę w</w:t>
      </w:r>
      <w:r w:rsidR="001252B7">
        <w:rPr>
          <w:rFonts w:ascii="Verdana" w:hAnsi="Verdana"/>
        </w:rPr>
        <w:t> </w:t>
      </w:r>
      <w:r w:rsidRPr="00DC642E">
        <w:rPr>
          <w:rFonts w:ascii="Verdana" w:hAnsi="Verdana"/>
        </w:rPr>
        <w:t>terminie 7 dni przed końcem ważności polisy, o której mowa w ust. 4.</w:t>
      </w:r>
    </w:p>
    <w:p w14:paraId="4A8B683C" w14:textId="77777777" w:rsidR="00A40E02" w:rsidRDefault="00A40E02">
      <w:pPr>
        <w:spacing w:after="120"/>
        <w:rPr>
          <w:rFonts w:ascii="Verdana" w:hAnsi="Verdana"/>
        </w:rPr>
      </w:pPr>
    </w:p>
    <w:p w14:paraId="612A94B2" w14:textId="77777777" w:rsidR="00A40E02" w:rsidRDefault="00177E68">
      <w:pPr>
        <w:spacing w:before="120" w:after="120"/>
        <w:jc w:val="center"/>
        <w:rPr>
          <w:rFonts w:ascii="Verdana" w:hAnsi="Verdana"/>
        </w:rPr>
      </w:pPr>
      <w:r>
        <w:rPr>
          <w:rFonts w:ascii="Verdana" w:hAnsi="Verdana"/>
        </w:rPr>
        <w:t>§ 2.</w:t>
      </w:r>
    </w:p>
    <w:p w14:paraId="399754C5" w14:textId="77777777" w:rsidR="00177E68" w:rsidRPr="00177E68" w:rsidRDefault="00FD74F4" w:rsidP="00B64299">
      <w:pPr>
        <w:numPr>
          <w:ilvl w:val="0"/>
          <w:numId w:val="2"/>
        </w:numPr>
        <w:tabs>
          <w:tab w:val="left" w:pos="567"/>
        </w:tabs>
        <w:spacing w:after="60"/>
        <w:jc w:val="both"/>
        <w:rPr>
          <w:rFonts w:ascii="Verdana" w:hAnsi="Verdana"/>
        </w:rPr>
      </w:pPr>
      <w:r>
        <w:rPr>
          <w:rFonts w:ascii="Verdana" w:hAnsi="Verdana"/>
        </w:rPr>
        <w:t>W</w:t>
      </w:r>
      <w:r w:rsidR="00177E68" w:rsidRPr="00177E68">
        <w:rPr>
          <w:rFonts w:ascii="Verdana" w:hAnsi="Verdana"/>
        </w:rPr>
        <w:t xml:space="preserve">ynagrodzenie za wykonanie przedmiotu umowy zgodnie z ofertą Wykonawcy wynosi kwotę: …………………….. zł /brutto/ słownie: ………………………………………………………………………………………………………………………………………. </w:t>
      </w:r>
    </w:p>
    <w:p w14:paraId="7D9BD6D0" w14:textId="77777777" w:rsidR="00A40E02" w:rsidRPr="005E63BC" w:rsidRDefault="00177E68" w:rsidP="00B64299">
      <w:pPr>
        <w:numPr>
          <w:ilvl w:val="0"/>
          <w:numId w:val="2"/>
        </w:numPr>
        <w:tabs>
          <w:tab w:val="left" w:pos="567"/>
        </w:tabs>
        <w:spacing w:after="60"/>
        <w:jc w:val="both"/>
        <w:rPr>
          <w:rFonts w:ascii="Verdana" w:hAnsi="Verdana"/>
        </w:rPr>
      </w:pPr>
      <w:r w:rsidRPr="005E63BC">
        <w:rPr>
          <w:rFonts w:ascii="Verdana" w:hAnsi="Verdana"/>
        </w:rPr>
        <w:t>Rzeczywiste wynagrodzenie Wykonawcy, stanowić będzie wynik iloczynu ilości wykonanych robót i cen jednostkowych podanych w kosztorysie ofertowym stanowiącym Ofertę Wykonawcy.</w:t>
      </w:r>
    </w:p>
    <w:p w14:paraId="5E8CF42E" w14:textId="77777777" w:rsidR="00A40E02" w:rsidRDefault="00177E68">
      <w:pPr>
        <w:pStyle w:val="Akapitzlist"/>
        <w:numPr>
          <w:ilvl w:val="0"/>
          <w:numId w:val="2"/>
        </w:numPr>
        <w:jc w:val="both"/>
        <w:rPr>
          <w:rFonts w:ascii="Verdana" w:hAnsi="Verdana"/>
        </w:rPr>
      </w:pPr>
      <w:r>
        <w:rPr>
          <w:rFonts w:ascii="Verdana" w:hAnsi="Verdana"/>
        </w:rPr>
        <w:t xml:space="preserve">Płatność wynagrodzenia na rachunek bankowy Wykonawcy </w:t>
      </w:r>
      <w:r>
        <w:rPr>
          <w:rFonts w:ascii="Verdana" w:hAnsi="Verdana"/>
        </w:rPr>
        <w:br/>
        <w:t>w ................................... nr konta .............................................................. nastąpi w terminie do 30 dni od dnia otrzymania przez Zamawiającego prawidłowo wystawionej faktury VAT. Za datę realizacji płatności uważa się datę, w którym Zamawiający wydał swojemu bankowi dyspozycję polecenia przelewu pieniędzy na konto Wykonawcy. Zmiana konta nastąpi na pisemny wniosek Wykonawcy (podpisany przez umocowane/</w:t>
      </w:r>
      <w:proofErr w:type="spellStart"/>
      <w:r>
        <w:rPr>
          <w:rFonts w:ascii="Verdana" w:hAnsi="Verdana"/>
        </w:rPr>
        <w:t>ną</w:t>
      </w:r>
      <w:proofErr w:type="spellEnd"/>
      <w:r>
        <w:rPr>
          <w:rFonts w:ascii="Verdana" w:hAnsi="Verdana"/>
        </w:rPr>
        <w:t xml:space="preserve"> osoby/</w:t>
      </w:r>
      <w:proofErr w:type="spellStart"/>
      <w:r>
        <w:rPr>
          <w:rFonts w:ascii="Verdana" w:hAnsi="Verdana"/>
        </w:rPr>
        <w:t>bę</w:t>
      </w:r>
      <w:proofErr w:type="spellEnd"/>
      <w:r>
        <w:rPr>
          <w:rFonts w:ascii="Verdana" w:hAnsi="Verdana"/>
        </w:rPr>
        <w:t>). Zmiana taka wymaga spisania aneksu do umowy.</w:t>
      </w:r>
    </w:p>
    <w:p w14:paraId="6080640C" w14:textId="0335908B" w:rsidR="00A40E02" w:rsidRDefault="00177E68" w:rsidP="00670268">
      <w:pPr>
        <w:numPr>
          <w:ilvl w:val="0"/>
          <w:numId w:val="2"/>
        </w:numPr>
        <w:tabs>
          <w:tab w:val="left" w:pos="567"/>
        </w:tabs>
        <w:spacing w:after="60"/>
        <w:jc w:val="both"/>
        <w:rPr>
          <w:rFonts w:ascii="Verdana" w:hAnsi="Verdana"/>
        </w:rPr>
      </w:pPr>
      <w:r w:rsidRPr="00177E68">
        <w:rPr>
          <w:rFonts w:ascii="Verdana" w:hAnsi="Verdana"/>
        </w:rPr>
        <w:t xml:space="preserve">Podstawą wystawienia faktury Zamawiającemu będzie protokół ostatecznego odbioru robót potwierdzony przez jednostkę organizacyjną zlecającą realizację zadania. </w:t>
      </w:r>
    </w:p>
    <w:p w14:paraId="63184385" w14:textId="38636803" w:rsidR="00E27FCD" w:rsidRPr="002E2C09" w:rsidRDefault="00E27FCD" w:rsidP="00E27FCD">
      <w:pPr>
        <w:pStyle w:val="Akapitzlist"/>
        <w:numPr>
          <w:ilvl w:val="0"/>
          <w:numId w:val="2"/>
        </w:numPr>
        <w:jc w:val="both"/>
        <w:rPr>
          <w:rFonts w:ascii="Verdana" w:hAnsi="Verdana"/>
        </w:rPr>
      </w:pPr>
      <w:r w:rsidRPr="002E2C09">
        <w:rPr>
          <w:rFonts w:ascii="Verdana" w:hAnsi="Verdana"/>
        </w:rPr>
        <w:t>Wystawienie faktury dla rozliczenia końcowego robót przez Wykonawcę, nastąpi wyłącznie po odbiorze ostatecznym robót i po przedłożeniu przez Wykonawcę, nie później niż w dniu odbioru ostatecznego, zestawienia należności dla Wszystkich Podwykonawców, dalszych Podwykonawców wraz z kopiami faktur Podwykonawców, dalszych Podwykonawców oraz dowodami dokonania płatności wszystkich Podwykonawców, dalszych Podwykonawców zaakceptowanych przez Zamawiającego, zgodnie z § 9. W przypadku nieprzedstawienia przez wykonawcę wszystkich dowodów zapłaty, o których mowa powyżej, wstrzymuje się wypłatę należnego wynagrodzenia za odebrane roboty budowlane - w części równej sumie kwot wynikających z nieprzedstawionych dowodów zapłaty.</w:t>
      </w:r>
    </w:p>
    <w:p w14:paraId="38F6CDB5" w14:textId="77777777" w:rsidR="00E27FCD" w:rsidRDefault="00E27FCD" w:rsidP="00E27FCD">
      <w:pPr>
        <w:tabs>
          <w:tab w:val="left" w:pos="567"/>
        </w:tabs>
        <w:spacing w:after="60"/>
        <w:jc w:val="both"/>
        <w:rPr>
          <w:rFonts w:ascii="Verdana" w:hAnsi="Verdana"/>
        </w:rPr>
      </w:pPr>
    </w:p>
    <w:p w14:paraId="49174C65" w14:textId="0F432A88" w:rsidR="00FD74F4" w:rsidRDefault="00FD74F4" w:rsidP="008D3B7A">
      <w:pPr>
        <w:spacing w:after="240"/>
        <w:rPr>
          <w:rFonts w:ascii="Verdana" w:hAnsi="Verdana"/>
        </w:rPr>
      </w:pPr>
    </w:p>
    <w:p w14:paraId="3524AA18" w14:textId="77777777" w:rsidR="00E27FCD" w:rsidRDefault="00E27FCD">
      <w:pPr>
        <w:spacing w:after="240"/>
        <w:jc w:val="center"/>
        <w:rPr>
          <w:rFonts w:ascii="Verdana" w:hAnsi="Verdana"/>
        </w:rPr>
      </w:pPr>
    </w:p>
    <w:p w14:paraId="37CC4155" w14:textId="77777777" w:rsidR="00E27FCD" w:rsidRDefault="00E27FCD">
      <w:pPr>
        <w:spacing w:after="240"/>
        <w:jc w:val="center"/>
        <w:rPr>
          <w:rFonts w:ascii="Verdana" w:hAnsi="Verdana"/>
        </w:rPr>
      </w:pPr>
    </w:p>
    <w:p w14:paraId="1DDA9469" w14:textId="122886E9" w:rsidR="00A40E02" w:rsidRDefault="00177E68">
      <w:pPr>
        <w:spacing w:after="240"/>
        <w:jc w:val="center"/>
        <w:rPr>
          <w:rFonts w:ascii="Verdana" w:hAnsi="Verdana"/>
        </w:rPr>
      </w:pPr>
      <w:r>
        <w:rPr>
          <w:rFonts w:ascii="Verdana" w:hAnsi="Verdana"/>
        </w:rPr>
        <w:t>§ 3.</w:t>
      </w:r>
    </w:p>
    <w:p w14:paraId="657C5230" w14:textId="77777777" w:rsidR="00A40E02" w:rsidRPr="00AC467B" w:rsidRDefault="00177E68" w:rsidP="00AC467B">
      <w:pPr>
        <w:pStyle w:val="Akapitzlist"/>
        <w:numPr>
          <w:ilvl w:val="0"/>
          <w:numId w:val="7"/>
        </w:numPr>
        <w:spacing w:after="60"/>
        <w:ind w:left="284"/>
        <w:jc w:val="both"/>
        <w:rPr>
          <w:rFonts w:ascii="Verdana" w:hAnsi="Verdana"/>
        </w:rPr>
      </w:pPr>
      <w:r w:rsidRPr="00177E68">
        <w:rPr>
          <w:rFonts w:ascii="Verdana" w:hAnsi="Verdana"/>
        </w:rPr>
        <w:t>Zamówienie zostanie zrealizowane</w:t>
      </w:r>
      <w:r w:rsidR="00FD74F4">
        <w:rPr>
          <w:rFonts w:ascii="Verdana" w:hAnsi="Verdana"/>
        </w:rPr>
        <w:t xml:space="preserve"> w terminie</w:t>
      </w:r>
      <w:r w:rsidRPr="00177E68">
        <w:rPr>
          <w:rFonts w:ascii="Verdana" w:hAnsi="Verdana"/>
        </w:rPr>
        <w:t xml:space="preserve">: </w:t>
      </w:r>
      <w:r w:rsidR="00F02DE8">
        <w:rPr>
          <w:rFonts w:ascii="Verdana" w:hAnsi="Verdana"/>
          <w:b/>
        </w:rPr>
        <w:t>do</w:t>
      </w:r>
      <w:r w:rsidR="00202991">
        <w:rPr>
          <w:rFonts w:ascii="Verdana" w:hAnsi="Verdana"/>
          <w:b/>
        </w:rPr>
        <w:t xml:space="preserve"> 90 dni od daty</w:t>
      </w:r>
      <w:r w:rsidR="00F02DE8" w:rsidRPr="00F02DE8">
        <w:rPr>
          <w:rFonts w:ascii="Verdana" w:hAnsi="Verdana"/>
          <w:b/>
        </w:rPr>
        <w:t xml:space="preserve"> podpisania umowy</w:t>
      </w:r>
      <w:r w:rsidR="00202991">
        <w:rPr>
          <w:rFonts w:ascii="Verdana" w:hAnsi="Verdana"/>
          <w:b/>
        </w:rPr>
        <w:t>.</w:t>
      </w:r>
      <w:r w:rsidR="00F02DE8" w:rsidRPr="00F02DE8">
        <w:rPr>
          <w:rFonts w:ascii="Verdana" w:hAnsi="Verdana"/>
          <w:b/>
        </w:rPr>
        <w:t xml:space="preserve"> </w:t>
      </w:r>
    </w:p>
    <w:p w14:paraId="6D69F7AB" w14:textId="6D658F41" w:rsidR="00A40E02" w:rsidRDefault="00177E68">
      <w:pPr>
        <w:pStyle w:val="Akapitzlist"/>
        <w:numPr>
          <w:ilvl w:val="0"/>
          <w:numId w:val="7"/>
        </w:numPr>
        <w:spacing w:after="60"/>
        <w:ind w:left="284" w:hanging="284"/>
        <w:jc w:val="both"/>
        <w:rPr>
          <w:rFonts w:ascii="Verdana" w:hAnsi="Verdana"/>
        </w:rPr>
      </w:pPr>
      <w:r>
        <w:rPr>
          <w:rFonts w:ascii="Verdana" w:hAnsi="Verdana"/>
        </w:rPr>
        <w:t xml:space="preserve">O dacie rozpoczęcia prac Wykonawca powiadomi przedstawicieli Zamawiającego najpóźniej na </w:t>
      </w:r>
      <w:r w:rsidR="005E63BC">
        <w:rPr>
          <w:rFonts w:ascii="Verdana" w:hAnsi="Verdana"/>
        </w:rPr>
        <w:t>7</w:t>
      </w:r>
      <w:r>
        <w:rPr>
          <w:rFonts w:ascii="Verdana" w:hAnsi="Verdana"/>
        </w:rPr>
        <w:t xml:space="preserve"> dni przed rozpoczęciem realizacji zadania.</w:t>
      </w:r>
    </w:p>
    <w:p w14:paraId="154F3B1B" w14:textId="6C3596BD" w:rsidR="00A40E02" w:rsidRDefault="00177E68">
      <w:pPr>
        <w:pStyle w:val="Akapitzlist"/>
        <w:numPr>
          <w:ilvl w:val="0"/>
          <w:numId w:val="7"/>
        </w:numPr>
        <w:spacing w:after="60"/>
        <w:ind w:left="284" w:hanging="284"/>
        <w:jc w:val="both"/>
        <w:rPr>
          <w:rFonts w:ascii="Verdana" w:hAnsi="Verdana"/>
        </w:rPr>
      </w:pPr>
      <w:r>
        <w:rPr>
          <w:rFonts w:ascii="Verdana" w:hAnsi="Verdana"/>
        </w:rPr>
        <w:t xml:space="preserve">W trakcie realizacji robót Wykonawca zobowiązany jest do przestrzegania obowiązujących przepisów BHP. W szczególności Wykonawca powinien wykluczyć pracę swojego personelu w warunkach niebezpiecznych dla zdrowia. </w:t>
      </w:r>
    </w:p>
    <w:p w14:paraId="2F398AEE" w14:textId="17CAFCB5" w:rsidR="00A40E02" w:rsidRDefault="00177E68">
      <w:pPr>
        <w:pStyle w:val="Akapitzlist"/>
        <w:numPr>
          <w:ilvl w:val="0"/>
          <w:numId w:val="7"/>
        </w:numPr>
        <w:spacing w:after="60"/>
        <w:ind w:left="284" w:hanging="284"/>
        <w:jc w:val="both"/>
        <w:rPr>
          <w:rFonts w:ascii="Verdana" w:hAnsi="Verdana"/>
        </w:rPr>
      </w:pPr>
      <w:r>
        <w:rPr>
          <w:rFonts w:ascii="Verdana" w:hAnsi="Verdana"/>
        </w:rPr>
        <w:t>Wykonawca oświadcza, że zapoznał się ze wszystkimi warunkami lokalizacji i innymi okolicznościami, które są istotne dla wykonania przedmiotu niniejszej umowy i</w:t>
      </w:r>
      <w:r w:rsidR="005E63BC">
        <w:rPr>
          <w:rFonts w:ascii="Verdana" w:hAnsi="Verdana"/>
        </w:rPr>
        <w:t> </w:t>
      </w:r>
      <w:r>
        <w:rPr>
          <w:rFonts w:ascii="Verdana" w:hAnsi="Verdana"/>
        </w:rPr>
        <w:t>warunkami technicznymi wykonania robót i nie wnosi w tym zakresie żadnych zastrzeżeń.</w:t>
      </w:r>
    </w:p>
    <w:p w14:paraId="30DED1FF" w14:textId="7212E29A" w:rsidR="00A40E02" w:rsidRDefault="00177E68">
      <w:pPr>
        <w:pStyle w:val="Akapitzlist"/>
        <w:numPr>
          <w:ilvl w:val="0"/>
          <w:numId w:val="7"/>
        </w:numPr>
        <w:spacing w:after="60"/>
        <w:ind w:left="284" w:hanging="284"/>
        <w:jc w:val="both"/>
        <w:rPr>
          <w:rFonts w:ascii="Verdana" w:hAnsi="Verdana"/>
        </w:rPr>
      </w:pPr>
      <w:r>
        <w:rPr>
          <w:rFonts w:ascii="Verdana" w:hAnsi="Verdana"/>
        </w:rPr>
        <w:t xml:space="preserve">Wykonawca zobowiązany jest do przestrzegania porządku i ostrożności podczas realizacji robót budowlanych nie dopuszczając do uszkodzenia elementów wyposażenia </w:t>
      </w:r>
      <w:r w:rsidR="005E63BC">
        <w:rPr>
          <w:rFonts w:ascii="Verdana" w:hAnsi="Verdana"/>
        </w:rPr>
        <w:t>infrastruktury drogowej</w:t>
      </w:r>
      <w:r>
        <w:rPr>
          <w:rFonts w:ascii="Verdana" w:hAnsi="Verdana"/>
        </w:rPr>
        <w:t>.</w:t>
      </w:r>
    </w:p>
    <w:p w14:paraId="6F2AEA71" w14:textId="77777777" w:rsidR="00A40E02" w:rsidRDefault="00177E68" w:rsidP="00810BAC">
      <w:pPr>
        <w:pStyle w:val="Akapitzlist"/>
        <w:numPr>
          <w:ilvl w:val="0"/>
          <w:numId w:val="7"/>
        </w:numPr>
        <w:spacing w:after="60"/>
        <w:ind w:left="284" w:hanging="284"/>
        <w:jc w:val="both"/>
        <w:rPr>
          <w:rFonts w:ascii="Verdana" w:hAnsi="Verdana"/>
        </w:rPr>
      </w:pPr>
      <w:r>
        <w:rPr>
          <w:rFonts w:ascii="Verdana" w:hAnsi="Verdana"/>
        </w:rPr>
        <w:t xml:space="preserve">Za szkody spowodowane nieprzestrzeganiem ww. ustaleń odpowiedzialność  ponosi Wykonawca. </w:t>
      </w:r>
    </w:p>
    <w:p w14:paraId="5C70E3D7" w14:textId="77777777" w:rsidR="00810BAC" w:rsidRDefault="00810BAC" w:rsidP="00810BAC">
      <w:pPr>
        <w:pStyle w:val="Akapitzlist"/>
        <w:numPr>
          <w:ilvl w:val="0"/>
          <w:numId w:val="7"/>
        </w:numPr>
        <w:spacing w:after="60"/>
        <w:ind w:left="284" w:hanging="284"/>
        <w:jc w:val="both"/>
        <w:rPr>
          <w:rFonts w:ascii="Verdana" w:hAnsi="Verdana"/>
        </w:rPr>
      </w:pPr>
      <w:r w:rsidRPr="00810BAC">
        <w:rPr>
          <w:rFonts w:ascii="Verdana" w:hAnsi="Verdana"/>
        </w:rPr>
        <w:t xml:space="preserve">Wykonawca oświadcza że zatrudniane przez niego osoby zostały zapoznane </w:t>
      </w:r>
      <w:r>
        <w:rPr>
          <w:rFonts w:ascii="Verdana" w:hAnsi="Verdana"/>
        </w:rPr>
        <w:br/>
      </w:r>
      <w:r w:rsidRPr="00810BAC">
        <w:rPr>
          <w:rFonts w:ascii="Verdana" w:hAnsi="Verdana"/>
        </w:rPr>
        <w:t>z istniejącymi zagrożeniami, sposobami ochrony przed tymi zagrożeniami, zostały przeszkolone z zakresu bhp, nie posiadają przeciwskazań zdrowotnych do powierzonej im pracy oraz posiadają inne wymagane uprawnienia, niezbędne do wykonywania określonych prac.</w:t>
      </w:r>
    </w:p>
    <w:p w14:paraId="71E1936F" w14:textId="77777777" w:rsidR="00A40E02" w:rsidRDefault="00A40E02">
      <w:pPr>
        <w:spacing w:after="60"/>
        <w:jc w:val="both"/>
        <w:rPr>
          <w:rFonts w:ascii="Verdana" w:hAnsi="Verdana"/>
        </w:rPr>
      </w:pPr>
    </w:p>
    <w:p w14:paraId="75E1EB7A" w14:textId="77777777" w:rsidR="00A40E02" w:rsidRDefault="00177E68">
      <w:pPr>
        <w:spacing w:before="240" w:after="120"/>
        <w:jc w:val="center"/>
        <w:rPr>
          <w:rFonts w:ascii="Verdana" w:hAnsi="Verdana"/>
        </w:rPr>
      </w:pPr>
      <w:r>
        <w:rPr>
          <w:rFonts w:ascii="Verdana" w:hAnsi="Verdana"/>
        </w:rPr>
        <w:t>§ 4.</w:t>
      </w:r>
    </w:p>
    <w:p w14:paraId="6620D9D2" w14:textId="04623C08" w:rsidR="00CD58A6" w:rsidRPr="00CD58A6" w:rsidRDefault="00CD58A6" w:rsidP="00CD58A6">
      <w:pPr>
        <w:pStyle w:val="Akapitzlist"/>
        <w:numPr>
          <w:ilvl w:val="0"/>
          <w:numId w:val="5"/>
        </w:numPr>
        <w:jc w:val="both"/>
        <w:rPr>
          <w:rFonts w:ascii="Verdana" w:hAnsi="Verdana"/>
        </w:rPr>
      </w:pPr>
      <w:r>
        <w:rPr>
          <w:rFonts w:ascii="Verdana" w:hAnsi="Verdana"/>
        </w:rPr>
        <w:t>Warunkiem odbioru robót jest zakończenie robót i zgłoszenie pisemnie ww. faktu Zamawiającemu.</w:t>
      </w:r>
    </w:p>
    <w:p w14:paraId="47C99488" w14:textId="4EE29953" w:rsidR="00A40E02" w:rsidRPr="00480B6E" w:rsidRDefault="00177E68">
      <w:pPr>
        <w:numPr>
          <w:ilvl w:val="0"/>
          <w:numId w:val="5"/>
        </w:numPr>
        <w:tabs>
          <w:tab w:val="left" w:pos="567"/>
        </w:tabs>
        <w:spacing w:after="60"/>
        <w:jc w:val="both"/>
        <w:rPr>
          <w:rFonts w:ascii="Verdana" w:hAnsi="Verdana" w:cs="Calibri"/>
          <w:b/>
          <w:bCs/>
          <w:color w:val="000000"/>
        </w:rPr>
      </w:pPr>
      <w:r w:rsidRPr="00480B6E">
        <w:rPr>
          <w:rFonts w:ascii="Verdana" w:hAnsi="Verdana"/>
          <w:noProof/>
        </w:rPr>
        <w:t>W przypadku stwierdzenia w trakcie odbioru robót wad w robotach, Zamawiający spisze protokół z zaistniałej sytuacji i zażąda usunięcia wad. Wykonawca jest zobowiązany w ciągu 7 dni od dnia zgłoszenia do usunięcia wad.</w:t>
      </w:r>
      <w:r w:rsidRPr="00480B6E">
        <w:rPr>
          <w:rFonts w:ascii="Verdana" w:hAnsi="Verdana" w:cs="Tahoma"/>
        </w:rPr>
        <w:t xml:space="preserve"> </w:t>
      </w:r>
    </w:p>
    <w:p w14:paraId="7F03F61C" w14:textId="77777777" w:rsidR="00A40E02" w:rsidRDefault="00177E68">
      <w:pPr>
        <w:numPr>
          <w:ilvl w:val="0"/>
          <w:numId w:val="5"/>
        </w:numPr>
        <w:tabs>
          <w:tab w:val="left" w:pos="567"/>
        </w:tabs>
        <w:spacing w:after="60"/>
        <w:jc w:val="both"/>
        <w:rPr>
          <w:rFonts w:ascii="Verdana" w:hAnsi="Verdana"/>
        </w:rPr>
      </w:pPr>
      <w:r>
        <w:rPr>
          <w:rFonts w:ascii="Verdana" w:hAnsi="Verdana"/>
        </w:rPr>
        <w:t>Jeżeli w toku czynności odbioru zostanie stwierdzone, że przedmiot odbioru nie osiągnął gotowości do odbioru z powodu niezakończenia robót, czy też wadliwego wykonania, Zamawiającemu przysługują następujące uprawnienia:</w:t>
      </w:r>
    </w:p>
    <w:p w14:paraId="56058655" w14:textId="77777777" w:rsidR="00A40E02" w:rsidRDefault="00177E68">
      <w:pPr>
        <w:tabs>
          <w:tab w:val="left" w:pos="709"/>
        </w:tabs>
        <w:spacing w:after="60"/>
        <w:ind w:left="709" w:hanging="312"/>
        <w:jc w:val="both"/>
        <w:rPr>
          <w:rFonts w:ascii="Verdana" w:hAnsi="Verdana"/>
        </w:rPr>
      </w:pPr>
      <w:r>
        <w:rPr>
          <w:rFonts w:ascii="Verdana" w:hAnsi="Verdana"/>
        </w:rPr>
        <w:t>1) w przypadku gdy, wady nie nadają się do usunięcia, a umożliwiają one użytkowanie przedmiotu odbioru zgodnie z przeznaczeniem, Zamawiający może dokonać odbioru i obniżyć odpowiednio do utraconej wartości użytkowej, estetycznej i technicznej wynagrodzenie Wykonawcy,</w:t>
      </w:r>
    </w:p>
    <w:p w14:paraId="2CFF55F4" w14:textId="0B7F7C64" w:rsidR="00A40E02" w:rsidRDefault="00177E68">
      <w:pPr>
        <w:tabs>
          <w:tab w:val="left" w:pos="709"/>
        </w:tabs>
        <w:spacing w:after="60"/>
        <w:ind w:left="709" w:hanging="312"/>
        <w:jc w:val="both"/>
        <w:rPr>
          <w:rFonts w:ascii="Verdana" w:hAnsi="Verdana"/>
        </w:rPr>
      </w:pPr>
      <w:r>
        <w:rPr>
          <w:rFonts w:ascii="Verdana" w:hAnsi="Verdana"/>
        </w:rPr>
        <w:t xml:space="preserve">2) w przypadku gdy, wady nie nadają się do usunięcia i uniemożliwiają użytkowanie zgodne z przeznaczeniem, Zamawiający może odstąpić od umowy lub żądać wykonania przedmiotu umowy bez wad, zachowując prawo do naliczania Wykonawcy zastrzeżonych kar umownych i odszkodowań określonych w § </w:t>
      </w:r>
      <w:r w:rsidR="003D51BA">
        <w:rPr>
          <w:rFonts w:ascii="Verdana" w:hAnsi="Verdana"/>
        </w:rPr>
        <w:t>5</w:t>
      </w:r>
      <w:r>
        <w:rPr>
          <w:rFonts w:ascii="Verdana" w:hAnsi="Verdana"/>
        </w:rPr>
        <w:t xml:space="preserve"> niniejszej umowy,</w:t>
      </w:r>
    </w:p>
    <w:p w14:paraId="5A913AC5" w14:textId="77777777" w:rsidR="00A40E02" w:rsidRDefault="00177E68">
      <w:pPr>
        <w:tabs>
          <w:tab w:val="left" w:pos="709"/>
        </w:tabs>
        <w:spacing w:after="60"/>
        <w:ind w:left="709" w:hanging="312"/>
        <w:jc w:val="both"/>
        <w:rPr>
          <w:rFonts w:ascii="Verdana" w:hAnsi="Verdana"/>
        </w:rPr>
      </w:pPr>
      <w:r>
        <w:rPr>
          <w:rFonts w:ascii="Verdana" w:hAnsi="Verdana"/>
        </w:rPr>
        <w:t>3) w przypadku gdy, wady nadają się do usunięcia może odmówić odbioru do czasu ich usunięcia.</w:t>
      </w:r>
    </w:p>
    <w:p w14:paraId="10887C33" w14:textId="29516787" w:rsidR="00A40E02" w:rsidRDefault="00177E68" w:rsidP="00CD58A6">
      <w:pPr>
        <w:tabs>
          <w:tab w:val="left" w:pos="426"/>
        </w:tabs>
        <w:spacing w:after="60"/>
        <w:ind w:left="426" w:hanging="284"/>
        <w:jc w:val="both"/>
        <w:rPr>
          <w:rFonts w:ascii="Verdana" w:hAnsi="Verdana"/>
        </w:rPr>
      </w:pPr>
      <w:r>
        <w:rPr>
          <w:rFonts w:ascii="Verdana" w:hAnsi="Verdana"/>
        </w:rPr>
        <w:t>6. Z czynności odbioru sporządza się protokół</w:t>
      </w:r>
      <w:r>
        <w:t xml:space="preserve"> </w:t>
      </w:r>
      <w:r>
        <w:rPr>
          <w:rFonts w:ascii="Verdana" w:hAnsi="Verdana"/>
        </w:rPr>
        <w:t>ostatecznego odbioru robót zawierający wszelkie ustalenia dokonane w toku odbioru, a w szczególności ujawnione wady, jak również wyznaczone terminy ich usunięcia. Wykonawca zobowiązany jest do zawiadomienia Zamawiającego o usunięciu ww. wad.</w:t>
      </w:r>
    </w:p>
    <w:p w14:paraId="32FD6835" w14:textId="48EAA733" w:rsidR="00CD58A6" w:rsidRDefault="00CD58A6" w:rsidP="00CD58A6">
      <w:pPr>
        <w:tabs>
          <w:tab w:val="left" w:pos="426"/>
        </w:tabs>
        <w:spacing w:after="60"/>
        <w:ind w:left="426" w:hanging="284"/>
        <w:jc w:val="both"/>
        <w:rPr>
          <w:rFonts w:ascii="Verdana" w:hAnsi="Verdana"/>
        </w:rPr>
      </w:pPr>
      <w:r>
        <w:rPr>
          <w:rFonts w:ascii="Verdana" w:hAnsi="Verdana"/>
        </w:rPr>
        <w:t xml:space="preserve">7. </w:t>
      </w:r>
      <w:r w:rsidRPr="00CD58A6">
        <w:rPr>
          <w:rFonts w:ascii="Verdana" w:hAnsi="Verdana"/>
        </w:rPr>
        <w:t>Wykonawca udziela gwarancji na przedmiot umowy na okres 60 miesięcy licząc od daty podpisania protokołu ostatecznego odbioru robót</w:t>
      </w:r>
      <w:r w:rsidR="00E27FCD" w:rsidRPr="002E2C09">
        <w:rPr>
          <w:rFonts w:ascii="Verdana" w:hAnsi="Verdana"/>
        </w:rPr>
        <w:t>, zgodnie z dokumentem Gwarancja ja</w:t>
      </w:r>
      <w:r w:rsidR="002E2C09">
        <w:rPr>
          <w:rFonts w:ascii="Verdana" w:hAnsi="Verdana"/>
        </w:rPr>
        <w:t>kości stanowiącym załącznik nr 3</w:t>
      </w:r>
      <w:r w:rsidR="00E27FCD" w:rsidRPr="002E2C09">
        <w:rPr>
          <w:rFonts w:ascii="Verdana" w:hAnsi="Verdana"/>
        </w:rPr>
        <w:t xml:space="preserve"> do umowy</w:t>
      </w:r>
      <w:r w:rsidRPr="002E2C09">
        <w:rPr>
          <w:rFonts w:ascii="Verdana" w:hAnsi="Verdana"/>
        </w:rPr>
        <w:t>.</w:t>
      </w:r>
    </w:p>
    <w:p w14:paraId="189DF2AC" w14:textId="764BF1B1" w:rsidR="00480B6E" w:rsidRDefault="00480B6E" w:rsidP="00F717FB">
      <w:pPr>
        <w:tabs>
          <w:tab w:val="left" w:pos="567"/>
        </w:tabs>
        <w:spacing w:after="60"/>
        <w:jc w:val="both"/>
        <w:rPr>
          <w:rFonts w:ascii="Verdana" w:hAnsi="Verdana" w:cs="Calibri"/>
          <w:b/>
          <w:bCs/>
          <w:color w:val="000000"/>
        </w:rPr>
      </w:pPr>
    </w:p>
    <w:p w14:paraId="7AB0A0C4" w14:textId="77777777" w:rsidR="00480B6E" w:rsidRDefault="00480B6E" w:rsidP="00480B6E">
      <w:pPr>
        <w:tabs>
          <w:tab w:val="left" w:pos="567"/>
        </w:tabs>
        <w:spacing w:after="60"/>
        <w:ind w:left="397"/>
        <w:jc w:val="both"/>
        <w:rPr>
          <w:rFonts w:ascii="Verdana" w:hAnsi="Verdana"/>
        </w:rPr>
      </w:pPr>
    </w:p>
    <w:p w14:paraId="2C019184" w14:textId="5985F170" w:rsidR="00A40E02" w:rsidRDefault="00177E68">
      <w:pPr>
        <w:spacing w:before="120" w:after="120"/>
        <w:jc w:val="center"/>
        <w:rPr>
          <w:rFonts w:ascii="Verdana" w:hAnsi="Verdana"/>
        </w:rPr>
      </w:pPr>
      <w:r>
        <w:rPr>
          <w:rFonts w:ascii="Verdana" w:hAnsi="Verdana"/>
        </w:rPr>
        <w:t xml:space="preserve">§ </w:t>
      </w:r>
      <w:r w:rsidR="00AC7379">
        <w:rPr>
          <w:rFonts w:ascii="Verdana" w:hAnsi="Verdana"/>
        </w:rPr>
        <w:t>5</w:t>
      </w:r>
      <w:r>
        <w:rPr>
          <w:rFonts w:ascii="Verdana" w:hAnsi="Verdana"/>
        </w:rPr>
        <w:t>.</w:t>
      </w:r>
    </w:p>
    <w:p w14:paraId="533841C1" w14:textId="77777777" w:rsidR="00A40E02" w:rsidRDefault="00177E68">
      <w:pPr>
        <w:numPr>
          <w:ilvl w:val="0"/>
          <w:numId w:val="4"/>
        </w:numPr>
        <w:tabs>
          <w:tab w:val="left" w:pos="567"/>
        </w:tabs>
        <w:spacing w:after="60"/>
        <w:jc w:val="both"/>
        <w:rPr>
          <w:rFonts w:ascii="Verdana" w:hAnsi="Verdana"/>
        </w:rPr>
      </w:pPr>
      <w:r>
        <w:rPr>
          <w:rFonts w:ascii="Verdana" w:hAnsi="Verdana"/>
        </w:rPr>
        <w:t>Strony ustanawiają odpowiedzialność za niewykonanie lub nienależyte wykonanie umowy w formie kar umownych.</w:t>
      </w:r>
    </w:p>
    <w:p w14:paraId="303F69EC" w14:textId="77777777" w:rsidR="00A40E02" w:rsidRDefault="00177E68">
      <w:pPr>
        <w:numPr>
          <w:ilvl w:val="0"/>
          <w:numId w:val="4"/>
        </w:numPr>
        <w:tabs>
          <w:tab w:val="left" w:pos="567"/>
        </w:tabs>
        <w:spacing w:after="60"/>
        <w:jc w:val="both"/>
        <w:rPr>
          <w:rFonts w:ascii="Verdana" w:hAnsi="Verdana"/>
        </w:rPr>
      </w:pPr>
      <w:r>
        <w:rPr>
          <w:rFonts w:ascii="Verdana" w:hAnsi="Verdana"/>
        </w:rPr>
        <w:t>Wykonawca zapłaci Zamawiającemu kary umowne:</w:t>
      </w:r>
    </w:p>
    <w:p w14:paraId="0BCF504A" w14:textId="65F12D59" w:rsidR="00A40E02" w:rsidRDefault="00177E68">
      <w:pPr>
        <w:spacing w:after="60"/>
        <w:ind w:left="851" w:hanging="425"/>
        <w:jc w:val="both"/>
        <w:rPr>
          <w:rFonts w:ascii="Verdana" w:hAnsi="Verdana"/>
        </w:rPr>
      </w:pPr>
      <w:r>
        <w:rPr>
          <w:rFonts w:ascii="Verdana" w:hAnsi="Verdana"/>
        </w:rPr>
        <w:t>1)  z tytułu odstąpienia od umowy przez Zamawiającego z przyczyn, za które ponosi odpowiedz</w:t>
      </w:r>
      <w:r w:rsidR="00CD58A6">
        <w:rPr>
          <w:rFonts w:ascii="Verdana" w:hAnsi="Verdana"/>
        </w:rPr>
        <w:t>ialność Wykonawca, w wysokości 2</w:t>
      </w:r>
      <w:r>
        <w:rPr>
          <w:rFonts w:ascii="Verdana" w:hAnsi="Verdana"/>
        </w:rPr>
        <w:t>0 % wartości umowy brutto określonej w § 2 ust. 1.</w:t>
      </w:r>
    </w:p>
    <w:p w14:paraId="2B47DA49" w14:textId="77777777" w:rsidR="00A40E02" w:rsidRDefault="00177E68">
      <w:pPr>
        <w:spacing w:after="60"/>
        <w:ind w:left="851" w:hanging="425"/>
        <w:jc w:val="both"/>
        <w:rPr>
          <w:rFonts w:ascii="Verdana" w:hAnsi="Verdana"/>
        </w:rPr>
      </w:pPr>
      <w:r>
        <w:rPr>
          <w:rFonts w:ascii="Verdana" w:hAnsi="Verdana"/>
        </w:rPr>
        <w:t>2)  w przypadku niedotrzymania terminu określonego w § 3 ust. 1 Wykonawca zapłaci Zamawiającemu karę umowną w wysokości 300 zł brutto, za każdy rozpoczęty dzień zwłoki.</w:t>
      </w:r>
    </w:p>
    <w:p w14:paraId="7E8DED38" w14:textId="77777777" w:rsidR="00A40E02" w:rsidRDefault="00177E68">
      <w:pPr>
        <w:spacing w:after="60"/>
        <w:ind w:left="851" w:hanging="425"/>
        <w:jc w:val="both"/>
        <w:rPr>
          <w:rFonts w:ascii="Verdana" w:hAnsi="Verdana"/>
        </w:rPr>
      </w:pPr>
      <w:r>
        <w:rPr>
          <w:rFonts w:ascii="Verdana" w:hAnsi="Verdana"/>
        </w:rPr>
        <w:t>4)</w:t>
      </w:r>
      <w:r>
        <w:rPr>
          <w:rFonts w:ascii="Verdana" w:hAnsi="Verdana"/>
        </w:rPr>
        <w:tab/>
        <w:t>za zwłokę w usunięciu wad stwierdzonych w protokole ostatecznego odbioru robót, odbiorze pogwarancyjnym lub odbiorze w okresie gwarancji – w wysokości 300 zł brutto za każdy dzień zwłoki, liczony od upływu terminu wyznaczonego na usunięcie wad;</w:t>
      </w:r>
    </w:p>
    <w:p w14:paraId="25D28138" w14:textId="77777777" w:rsidR="00A40E02" w:rsidRDefault="00177E68">
      <w:pPr>
        <w:spacing w:after="60"/>
        <w:ind w:left="851" w:hanging="425"/>
        <w:jc w:val="both"/>
        <w:rPr>
          <w:rFonts w:ascii="Verdana" w:hAnsi="Verdana"/>
        </w:rPr>
      </w:pPr>
      <w:r>
        <w:rPr>
          <w:rFonts w:ascii="Verdana" w:hAnsi="Verdana"/>
        </w:rPr>
        <w:t>3)</w:t>
      </w:r>
      <w:r>
        <w:rPr>
          <w:rFonts w:ascii="Verdana" w:hAnsi="Verdana"/>
        </w:rPr>
        <w:tab/>
        <w:t>za spowodowanie przerwy w realizacji zadania z przyczyn zależnych od Wykonawcy, dłuższej niż 3 dni – w wysokości 300 zł brutto za każdy dzień przerwy;</w:t>
      </w:r>
    </w:p>
    <w:p w14:paraId="16B9ED72" w14:textId="3683C7F7" w:rsidR="00DC642E" w:rsidRPr="00DC642E" w:rsidRDefault="00DC642E" w:rsidP="00DC642E">
      <w:pPr>
        <w:spacing w:after="60"/>
        <w:ind w:left="851" w:hanging="425"/>
        <w:jc w:val="both"/>
        <w:rPr>
          <w:rFonts w:ascii="Verdana" w:hAnsi="Verdana"/>
        </w:rPr>
      </w:pPr>
      <w:r>
        <w:rPr>
          <w:rFonts w:ascii="Verdana" w:hAnsi="Verdana"/>
        </w:rPr>
        <w:t xml:space="preserve">4) </w:t>
      </w:r>
      <w:r>
        <w:rPr>
          <w:rFonts w:ascii="Verdana" w:hAnsi="Verdana"/>
        </w:rPr>
        <w:tab/>
      </w:r>
      <w:r w:rsidRPr="00DC642E">
        <w:rPr>
          <w:rFonts w:ascii="Verdana" w:hAnsi="Verdana"/>
        </w:rPr>
        <w:t>jeżeli usługi objęte przedmiotem niniejszej umowy będzie wykonywał podmiot inny</w:t>
      </w:r>
    </w:p>
    <w:p w14:paraId="75D6E9E7" w14:textId="05AEC9F9" w:rsidR="00DC642E" w:rsidRPr="00DC642E" w:rsidRDefault="00DC642E" w:rsidP="00DC642E">
      <w:pPr>
        <w:spacing w:after="60"/>
        <w:ind w:left="1701" w:hanging="850"/>
        <w:jc w:val="both"/>
        <w:rPr>
          <w:rFonts w:ascii="Verdana" w:hAnsi="Verdana"/>
        </w:rPr>
      </w:pPr>
      <w:r w:rsidRPr="00DC642E">
        <w:rPr>
          <w:rFonts w:ascii="Verdana" w:hAnsi="Verdana"/>
        </w:rPr>
        <w:t>niż Wykonawca lub inny niż podwykonawca zaakceptowany przez Zamawiającego–</w:t>
      </w:r>
    </w:p>
    <w:p w14:paraId="50D84BA9" w14:textId="0BA5E437" w:rsidR="00DC642E" w:rsidRPr="00DC642E" w:rsidRDefault="00DC642E" w:rsidP="00DC642E">
      <w:pPr>
        <w:spacing w:after="60"/>
        <w:ind w:left="1701" w:hanging="850"/>
        <w:jc w:val="both"/>
        <w:rPr>
          <w:rFonts w:ascii="Verdana" w:hAnsi="Verdana"/>
        </w:rPr>
      </w:pPr>
      <w:r w:rsidRPr="00DC642E">
        <w:rPr>
          <w:rFonts w:ascii="Verdana" w:hAnsi="Verdana"/>
        </w:rPr>
        <w:t xml:space="preserve">karę umowną strony określają w wysokości </w:t>
      </w:r>
      <w:r>
        <w:rPr>
          <w:rFonts w:ascii="Verdana" w:hAnsi="Verdana"/>
        </w:rPr>
        <w:t>5</w:t>
      </w:r>
      <w:r w:rsidRPr="00DC642E">
        <w:rPr>
          <w:rFonts w:ascii="Verdana" w:hAnsi="Verdana"/>
        </w:rPr>
        <w:t>% wynagrodzenia brutto, o którym</w:t>
      </w:r>
    </w:p>
    <w:p w14:paraId="548581BF" w14:textId="381273F1" w:rsidR="00DC642E" w:rsidRDefault="00DC642E" w:rsidP="00DC642E">
      <w:pPr>
        <w:spacing w:after="60"/>
        <w:ind w:left="1701" w:hanging="850"/>
        <w:jc w:val="both"/>
        <w:rPr>
          <w:rFonts w:ascii="Verdana" w:hAnsi="Verdana"/>
        </w:rPr>
      </w:pPr>
      <w:r w:rsidRPr="00DC642E">
        <w:rPr>
          <w:rFonts w:ascii="Verdana" w:hAnsi="Verdana"/>
        </w:rPr>
        <w:t xml:space="preserve">mowa w § </w:t>
      </w:r>
      <w:r w:rsidR="003D51BA">
        <w:rPr>
          <w:rFonts w:ascii="Verdana" w:hAnsi="Verdana"/>
        </w:rPr>
        <w:t>2</w:t>
      </w:r>
      <w:r w:rsidRPr="00DC642E">
        <w:rPr>
          <w:rFonts w:ascii="Verdana" w:hAnsi="Verdana"/>
        </w:rPr>
        <w:t xml:space="preserve"> ust. 1 umowy, za każdy stwierdzony przypadek.</w:t>
      </w:r>
    </w:p>
    <w:p w14:paraId="5DCB08E3" w14:textId="1B372FA8" w:rsidR="00DC642E" w:rsidRDefault="00DC642E" w:rsidP="001252B7">
      <w:pPr>
        <w:spacing w:after="60"/>
        <w:ind w:left="851" w:hanging="425"/>
        <w:jc w:val="both"/>
        <w:rPr>
          <w:rFonts w:ascii="Verdana" w:hAnsi="Verdana"/>
        </w:rPr>
      </w:pPr>
      <w:r>
        <w:rPr>
          <w:rFonts w:ascii="Verdana" w:hAnsi="Verdana"/>
        </w:rPr>
        <w:t xml:space="preserve">5) </w:t>
      </w:r>
      <w:r w:rsidRPr="00DC642E">
        <w:rPr>
          <w:rFonts w:ascii="Verdana" w:hAnsi="Verdana"/>
        </w:rPr>
        <w:t xml:space="preserve">w przypadku nie przedłożenia przez Wykonawcę polisy ubezpieczeniowej, o której mowa w </w:t>
      </w:r>
      <w:r>
        <w:rPr>
          <w:rFonts w:ascii="Verdana" w:hAnsi="Verdana"/>
        </w:rPr>
        <w:t>1</w:t>
      </w:r>
      <w:r w:rsidRPr="00DC642E">
        <w:rPr>
          <w:rFonts w:ascii="Verdana" w:hAnsi="Verdana"/>
        </w:rPr>
        <w:t xml:space="preserve"> ust. 4 niniejszej umowy w terminie, w wysokości </w:t>
      </w:r>
      <w:r>
        <w:rPr>
          <w:rFonts w:ascii="Verdana" w:hAnsi="Verdana"/>
        </w:rPr>
        <w:t>5</w:t>
      </w:r>
      <w:r w:rsidRPr="00DC642E">
        <w:rPr>
          <w:rFonts w:ascii="Verdana" w:hAnsi="Verdana"/>
        </w:rPr>
        <w:t xml:space="preserve">% wynagrodzenia brutto, o którym mowa w § </w:t>
      </w:r>
      <w:r w:rsidR="001252B7">
        <w:rPr>
          <w:rFonts w:ascii="Verdana" w:hAnsi="Verdana"/>
        </w:rPr>
        <w:t>2</w:t>
      </w:r>
      <w:r w:rsidRPr="00DC642E">
        <w:rPr>
          <w:rFonts w:ascii="Verdana" w:hAnsi="Verdana"/>
        </w:rPr>
        <w:t xml:space="preserve"> ust. 1 umowy</w:t>
      </w:r>
    </w:p>
    <w:p w14:paraId="17B40F32" w14:textId="77777777" w:rsidR="00A40E02" w:rsidRDefault="00177E68">
      <w:pPr>
        <w:numPr>
          <w:ilvl w:val="0"/>
          <w:numId w:val="4"/>
        </w:numPr>
        <w:tabs>
          <w:tab w:val="left" w:pos="567"/>
        </w:tabs>
        <w:spacing w:after="60"/>
        <w:jc w:val="both"/>
        <w:rPr>
          <w:rFonts w:ascii="Verdana" w:hAnsi="Verdana" w:cs="Tahoma"/>
        </w:rPr>
      </w:pPr>
      <w:r>
        <w:rPr>
          <w:rFonts w:ascii="Verdana" w:hAnsi="Verdana" w:cs="Tahoma"/>
        </w:rPr>
        <w:t xml:space="preserve">Wykonawca wyraża zgodę na potrącenie kar umownych z przysługującego </w:t>
      </w:r>
      <w:r>
        <w:rPr>
          <w:rFonts w:ascii="Verdana" w:hAnsi="Verdana" w:cs="Tahoma"/>
        </w:rPr>
        <w:br/>
        <w:t>mu wynagrodzenia</w:t>
      </w:r>
      <w:r>
        <w:rPr>
          <w:rFonts w:ascii="Helvetica" w:hAnsi="Helvetica" w:cs="Helvetica"/>
        </w:rPr>
        <w:t>.</w:t>
      </w:r>
    </w:p>
    <w:p w14:paraId="71B7C06F" w14:textId="77777777" w:rsidR="00A40E02" w:rsidRDefault="00177E68">
      <w:pPr>
        <w:numPr>
          <w:ilvl w:val="0"/>
          <w:numId w:val="4"/>
        </w:numPr>
        <w:tabs>
          <w:tab w:val="left" w:pos="567"/>
        </w:tabs>
        <w:spacing w:after="60"/>
        <w:jc w:val="both"/>
        <w:rPr>
          <w:rFonts w:ascii="Verdana" w:hAnsi="Verdana" w:cs="Tahoma"/>
        </w:rPr>
      </w:pPr>
      <w:r>
        <w:rPr>
          <w:rFonts w:ascii="Verdana" w:hAnsi="Verdana" w:cs="Helvetica"/>
        </w:rPr>
        <w:t>Zamawiający może dochodzić odszkodowania uzupełniającego ponad zastrzeżoną na jego rzecz karę umowną.</w:t>
      </w:r>
    </w:p>
    <w:p w14:paraId="315E6945" w14:textId="77777777" w:rsidR="00A40E02" w:rsidRDefault="00177E68">
      <w:pPr>
        <w:pStyle w:val="Akapitzlist"/>
        <w:numPr>
          <w:ilvl w:val="0"/>
          <w:numId w:val="4"/>
        </w:numPr>
        <w:tabs>
          <w:tab w:val="left" w:pos="567"/>
        </w:tabs>
        <w:spacing w:after="60"/>
        <w:jc w:val="both"/>
        <w:rPr>
          <w:rFonts w:ascii="Verdana" w:hAnsi="Verdana" w:cs="Tahoma"/>
        </w:rPr>
      </w:pPr>
      <w:r>
        <w:rPr>
          <w:rFonts w:ascii="Verdana" w:hAnsi="Verdana" w:cs="Helvetica"/>
        </w:rPr>
        <w:t>Zamawiający naliczy kary umowne także w przypadku nieponiesienia szkody.</w:t>
      </w:r>
    </w:p>
    <w:p w14:paraId="0DF95B27" w14:textId="449AA013" w:rsidR="00A40E02" w:rsidRDefault="00177E68">
      <w:pPr>
        <w:pStyle w:val="Akapitzlist"/>
        <w:numPr>
          <w:ilvl w:val="0"/>
          <w:numId w:val="4"/>
        </w:numPr>
        <w:jc w:val="both"/>
        <w:rPr>
          <w:rFonts w:ascii="Verdana" w:hAnsi="Verdana" w:cs="Tahoma"/>
        </w:rPr>
      </w:pPr>
      <w:r>
        <w:rPr>
          <w:rFonts w:ascii="Verdana" w:hAnsi="Verdana" w:cs="Tahoma"/>
        </w:rPr>
        <w:t xml:space="preserve">Zamawiający zapłaci Wykonawcy kary umowne z tytułu odstąpienia od umowy </w:t>
      </w:r>
      <w:r>
        <w:rPr>
          <w:rFonts w:ascii="Verdana" w:hAnsi="Verdana" w:cs="Tahoma"/>
        </w:rPr>
        <w:br/>
        <w:t>z przyczyn za które odp</w:t>
      </w:r>
      <w:r w:rsidR="00CD58A6">
        <w:rPr>
          <w:rFonts w:ascii="Verdana" w:hAnsi="Verdana" w:cs="Tahoma"/>
        </w:rPr>
        <w:t>owiada Zamawiający w wysokości 2</w:t>
      </w:r>
      <w:r>
        <w:rPr>
          <w:rFonts w:ascii="Verdana" w:hAnsi="Verdana" w:cs="Tahoma"/>
        </w:rPr>
        <w:t>0 % wartości umowy brutto określonej w § 2 ust. 1.</w:t>
      </w:r>
    </w:p>
    <w:p w14:paraId="322AADE7" w14:textId="36F6BCE4" w:rsidR="00A40E02" w:rsidRDefault="00177E68">
      <w:pPr>
        <w:pStyle w:val="Akapitzlist"/>
        <w:numPr>
          <w:ilvl w:val="0"/>
          <w:numId w:val="4"/>
        </w:numPr>
        <w:jc w:val="both"/>
        <w:rPr>
          <w:rFonts w:ascii="Verdana" w:hAnsi="Verdana" w:cs="Tahoma"/>
        </w:rPr>
      </w:pPr>
      <w:r>
        <w:rPr>
          <w:rFonts w:ascii="Verdana" w:hAnsi="Verdana" w:cs="Tahoma"/>
        </w:rPr>
        <w:t>Łączna wartość kar umownych nie przekroczy 20% wartości umowy brutto określonej w § 2</w:t>
      </w:r>
      <w:r w:rsidR="003D51BA">
        <w:rPr>
          <w:rFonts w:ascii="Verdana" w:hAnsi="Verdana" w:cs="Tahoma"/>
        </w:rPr>
        <w:t xml:space="preserve"> </w:t>
      </w:r>
      <w:r>
        <w:rPr>
          <w:rFonts w:ascii="Verdana" w:hAnsi="Verdana" w:cs="Tahoma"/>
        </w:rPr>
        <w:t>ust 1.</w:t>
      </w:r>
    </w:p>
    <w:p w14:paraId="2A5E3C61" w14:textId="77777777" w:rsidR="00A40E02" w:rsidRDefault="00A40E02">
      <w:pPr>
        <w:tabs>
          <w:tab w:val="left" w:pos="567"/>
        </w:tabs>
        <w:spacing w:after="60"/>
        <w:jc w:val="both"/>
        <w:rPr>
          <w:rFonts w:ascii="Verdana" w:hAnsi="Verdana" w:cs="Tahoma"/>
        </w:rPr>
      </w:pPr>
    </w:p>
    <w:p w14:paraId="5ADF337C" w14:textId="77777777" w:rsidR="00AC7379" w:rsidRDefault="00AC7379">
      <w:pPr>
        <w:tabs>
          <w:tab w:val="left" w:pos="567"/>
        </w:tabs>
        <w:spacing w:after="60"/>
        <w:jc w:val="both"/>
        <w:rPr>
          <w:rFonts w:ascii="Verdana" w:hAnsi="Verdana" w:cs="Tahoma"/>
        </w:rPr>
      </w:pPr>
    </w:p>
    <w:p w14:paraId="56989D68" w14:textId="03167F77" w:rsidR="00AC7379" w:rsidRDefault="00AC7379" w:rsidP="00AC7379">
      <w:pPr>
        <w:spacing w:before="240" w:after="120"/>
        <w:jc w:val="center"/>
        <w:rPr>
          <w:rFonts w:ascii="Verdana" w:hAnsi="Verdana"/>
        </w:rPr>
      </w:pPr>
      <w:r>
        <w:rPr>
          <w:rFonts w:ascii="Verdana" w:hAnsi="Verdana"/>
        </w:rPr>
        <w:t>§ 6.</w:t>
      </w:r>
    </w:p>
    <w:p w14:paraId="37DB776C" w14:textId="489C7C41" w:rsidR="00AC7379" w:rsidRDefault="00AC7379" w:rsidP="00AC7379">
      <w:pPr>
        <w:numPr>
          <w:ilvl w:val="0"/>
          <w:numId w:val="3"/>
        </w:numPr>
        <w:tabs>
          <w:tab w:val="left" w:pos="567"/>
        </w:tabs>
        <w:spacing w:after="60"/>
        <w:jc w:val="both"/>
        <w:rPr>
          <w:rFonts w:ascii="Verdana" w:hAnsi="Verdana"/>
        </w:rPr>
      </w:pPr>
      <w:r>
        <w:rPr>
          <w:rFonts w:ascii="Verdana" w:hAnsi="Verdana"/>
        </w:rPr>
        <w:t>Jeżeli zwłoka w rozpoczęciu realizacji przekroczy 30 dni, Zamawiający ma prawo odstąpić od umowy z winy Wykonawcy, a Wykonawca jest zobowiązany do zapłaty kary umownej w wysokości 20 % wartości umowy brutto, o której mowa w § 2 ust. 1.</w:t>
      </w:r>
    </w:p>
    <w:p w14:paraId="79813F80" w14:textId="77777777" w:rsidR="00AC7379" w:rsidRDefault="00AC7379" w:rsidP="00AC7379">
      <w:pPr>
        <w:numPr>
          <w:ilvl w:val="0"/>
          <w:numId w:val="3"/>
        </w:numPr>
        <w:tabs>
          <w:tab w:val="left" w:pos="567"/>
        </w:tabs>
        <w:spacing w:after="60"/>
        <w:jc w:val="both"/>
        <w:rPr>
          <w:rFonts w:ascii="Verdana" w:hAnsi="Verdana"/>
        </w:rPr>
      </w:pPr>
      <w:r>
        <w:rPr>
          <w:rFonts w:ascii="Verdana" w:hAnsi="Verdana"/>
        </w:rPr>
        <w:t xml:space="preserve">Wykonawca może odstąpić od umowy, jeżeli Zamawiający nie zapłaci kwoty </w:t>
      </w:r>
      <w:r>
        <w:rPr>
          <w:rFonts w:ascii="Verdana" w:hAnsi="Verdana"/>
        </w:rPr>
        <w:br/>
        <w:t>z faktury, w terminie 30 dni od daty otrzymania prawidłowo wystawionej faktury VAT.</w:t>
      </w:r>
    </w:p>
    <w:p w14:paraId="6E6E0676" w14:textId="77777777" w:rsidR="00AC7379" w:rsidRDefault="00AC7379" w:rsidP="00AC7379">
      <w:pPr>
        <w:numPr>
          <w:ilvl w:val="0"/>
          <w:numId w:val="3"/>
        </w:numPr>
        <w:tabs>
          <w:tab w:val="left" w:pos="567"/>
        </w:tabs>
        <w:spacing w:after="60"/>
        <w:jc w:val="both"/>
        <w:rPr>
          <w:rFonts w:ascii="Verdana" w:hAnsi="Verdana"/>
        </w:rPr>
      </w:pPr>
      <w:r>
        <w:rPr>
          <w:rFonts w:ascii="Verdana" w:hAnsi="Verdana"/>
        </w:rPr>
        <w:t>Strony są uprawnione do wykonania uprawnień do odstąpienia od umowy określonych powyżej w terminie 30 dni od chwili zaistnienia przesłanki uprawniającej do takiego odstąpienia od podpisania umowy do dnia jej wykonania.</w:t>
      </w:r>
    </w:p>
    <w:p w14:paraId="5043DD96" w14:textId="77777777" w:rsidR="00AC7379" w:rsidRDefault="00AC7379">
      <w:pPr>
        <w:tabs>
          <w:tab w:val="left" w:pos="567"/>
        </w:tabs>
        <w:spacing w:after="60"/>
        <w:jc w:val="both"/>
        <w:rPr>
          <w:rFonts w:ascii="Verdana" w:hAnsi="Verdana" w:cs="Tahoma"/>
        </w:rPr>
      </w:pPr>
    </w:p>
    <w:p w14:paraId="7C3F1752" w14:textId="77777777" w:rsidR="00A40E02" w:rsidRDefault="00177E68">
      <w:pPr>
        <w:spacing w:before="120" w:after="120"/>
        <w:jc w:val="center"/>
        <w:rPr>
          <w:rFonts w:ascii="Verdana" w:hAnsi="Verdana"/>
        </w:rPr>
      </w:pPr>
      <w:r>
        <w:rPr>
          <w:rFonts w:ascii="Verdana" w:hAnsi="Verdana"/>
        </w:rPr>
        <w:t>§  7.</w:t>
      </w:r>
    </w:p>
    <w:p w14:paraId="1B6EACF0" w14:textId="77777777" w:rsidR="00A40E02" w:rsidRDefault="00177E68">
      <w:pPr>
        <w:rPr>
          <w:rFonts w:ascii="Verdana" w:hAnsi="Verdana"/>
        </w:rPr>
      </w:pPr>
      <w:r>
        <w:rPr>
          <w:rFonts w:ascii="Verdana" w:hAnsi="Verdana"/>
        </w:rPr>
        <w:t>Osobami uprawnionymi do uzgodnień i koordynacji realizacji niniejszej umowy są:</w:t>
      </w:r>
    </w:p>
    <w:p w14:paraId="7FED284F" w14:textId="77777777" w:rsidR="00A40E02" w:rsidRDefault="00A40E02">
      <w:pPr>
        <w:rPr>
          <w:rFonts w:ascii="Verdana" w:hAnsi="Verdana"/>
        </w:rPr>
      </w:pPr>
    </w:p>
    <w:p w14:paraId="48305696" w14:textId="23083B1E" w:rsidR="00A40E02" w:rsidRDefault="00177E68">
      <w:pPr>
        <w:pStyle w:val="Akapitzlist"/>
        <w:numPr>
          <w:ilvl w:val="0"/>
          <w:numId w:val="15"/>
        </w:numPr>
        <w:rPr>
          <w:rFonts w:ascii="Verdana" w:hAnsi="Verdana"/>
        </w:rPr>
      </w:pPr>
      <w:r>
        <w:rPr>
          <w:rFonts w:ascii="Verdana" w:hAnsi="Verdana"/>
        </w:rPr>
        <w:t xml:space="preserve">ze strony Zamawiającego -  </w:t>
      </w:r>
      <w:r w:rsidR="00480B6E" w:rsidRPr="00177E68">
        <w:rPr>
          <w:rFonts w:ascii="Verdana" w:hAnsi="Verdana"/>
        </w:rPr>
        <w:t>.........................................</w:t>
      </w:r>
    </w:p>
    <w:p w14:paraId="017683F3" w14:textId="77777777" w:rsidR="00A40E02" w:rsidRDefault="00A40E02">
      <w:pPr>
        <w:pStyle w:val="Akapitzlist"/>
        <w:ind w:left="786"/>
        <w:rPr>
          <w:rFonts w:ascii="Verdana" w:hAnsi="Verdana"/>
        </w:rPr>
      </w:pPr>
    </w:p>
    <w:p w14:paraId="3AB0B162" w14:textId="77777777" w:rsidR="00A40E02" w:rsidRPr="00177E68" w:rsidRDefault="00177E68">
      <w:pPr>
        <w:ind w:left="426"/>
        <w:rPr>
          <w:rFonts w:ascii="Verdana" w:hAnsi="Verdana"/>
        </w:rPr>
      </w:pPr>
      <w:r>
        <w:rPr>
          <w:rFonts w:ascii="Verdana" w:hAnsi="Verdana"/>
        </w:rPr>
        <w:t xml:space="preserve">2)  ze strony Wykonawcy </w:t>
      </w:r>
      <w:r w:rsidRPr="00177E68">
        <w:rPr>
          <w:rFonts w:ascii="Verdana" w:hAnsi="Verdana"/>
        </w:rPr>
        <w:t>-       .........................................</w:t>
      </w:r>
    </w:p>
    <w:p w14:paraId="2791C79C" w14:textId="77777777" w:rsidR="00A40E02" w:rsidRPr="00177E68" w:rsidRDefault="00A40E02">
      <w:pPr>
        <w:spacing w:before="120" w:after="120"/>
        <w:rPr>
          <w:rFonts w:ascii="Verdana" w:hAnsi="Verdana"/>
        </w:rPr>
      </w:pPr>
    </w:p>
    <w:p w14:paraId="1EA363CC" w14:textId="77777777" w:rsidR="00810BAC" w:rsidRDefault="00810BAC">
      <w:pPr>
        <w:spacing w:before="120" w:after="120"/>
        <w:jc w:val="center"/>
        <w:rPr>
          <w:rFonts w:ascii="Verdana" w:hAnsi="Verdana"/>
        </w:rPr>
      </w:pPr>
    </w:p>
    <w:p w14:paraId="7D383E74" w14:textId="77777777" w:rsidR="00A40E02" w:rsidRPr="00177E68" w:rsidRDefault="00177E68">
      <w:pPr>
        <w:spacing w:before="120" w:after="120"/>
        <w:jc w:val="center"/>
        <w:rPr>
          <w:rFonts w:ascii="Verdana" w:hAnsi="Verdana"/>
        </w:rPr>
      </w:pPr>
      <w:r w:rsidRPr="00177E68">
        <w:rPr>
          <w:rFonts w:ascii="Verdana" w:hAnsi="Verdana"/>
        </w:rPr>
        <w:t>§ 8.</w:t>
      </w:r>
    </w:p>
    <w:p w14:paraId="71C0F4EE" w14:textId="77777777" w:rsidR="00A40E02" w:rsidRPr="00177E68" w:rsidRDefault="00177E68">
      <w:pPr>
        <w:spacing w:before="120"/>
        <w:ind w:left="284" w:hanging="284"/>
        <w:jc w:val="both"/>
        <w:rPr>
          <w:rFonts w:ascii="Verdana" w:hAnsi="Verdana"/>
        </w:rPr>
      </w:pPr>
      <w:r w:rsidRPr="00177E68">
        <w:rPr>
          <w:rFonts w:ascii="Verdana" w:hAnsi="Verdana"/>
        </w:rPr>
        <w:t>1.</w:t>
      </w:r>
      <w:r w:rsidRPr="00177E68">
        <w:rPr>
          <w:rFonts w:ascii="Verdana" w:hAnsi="Verdana"/>
        </w:rPr>
        <w:tab/>
        <w:t>Zamawiający ma prawo, jeżeli jest to niezbędne dla wykonania przedmiotu niniejszej umowy, polecać Wykonawcy na piśmie:</w:t>
      </w:r>
    </w:p>
    <w:p w14:paraId="128133FE" w14:textId="289973D0" w:rsidR="00A40E02" w:rsidRPr="00177E68" w:rsidRDefault="00177E68">
      <w:pPr>
        <w:spacing w:before="120"/>
        <w:ind w:left="709" w:hanging="284"/>
        <w:jc w:val="both"/>
        <w:rPr>
          <w:rFonts w:ascii="Verdana" w:hAnsi="Verdana"/>
        </w:rPr>
      </w:pPr>
      <w:r w:rsidRPr="00177E68">
        <w:rPr>
          <w:rFonts w:ascii="Verdana" w:hAnsi="Verdana"/>
        </w:rPr>
        <w:t>1)</w:t>
      </w:r>
      <w:r w:rsidRPr="00177E68">
        <w:rPr>
          <w:rFonts w:ascii="Verdana" w:hAnsi="Verdana"/>
        </w:rPr>
        <w:tab/>
        <w:t xml:space="preserve">wykonanie robót wynikających z dokumentacji projektowej </w:t>
      </w:r>
      <w:r w:rsidR="00AC7379">
        <w:rPr>
          <w:rFonts w:ascii="Verdana" w:hAnsi="Verdana"/>
        </w:rPr>
        <w:t xml:space="preserve">będącej w posiadaniu przez Zamawiającego - stanowiącej załącznik do niniejszego zadania </w:t>
      </w:r>
      <w:r w:rsidRPr="00177E68">
        <w:rPr>
          <w:rFonts w:ascii="Verdana" w:hAnsi="Verdana"/>
        </w:rPr>
        <w:t xml:space="preserve">lub zasad wiedzy technicznej, a nie wyszczególnionych przedmiarze robót; </w:t>
      </w:r>
    </w:p>
    <w:p w14:paraId="01B44F8C" w14:textId="77777777" w:rsidR="00A40E02" w:rsidRPr="00177E68" w:rsidRDefault="00177E68">
      <w:pPr>
        <w:spacing w:before="120"/>
        <w:ind w:left="709" w:hanging="284"/>
        <w:jc w:val="both"/>
        <w:rPr>
          <w:rFonts w:ascii="Verdana" w:hAnsi="Verdana"/>
        </w:rPr>
      </w:pPr>
      <w:r w:rsidRPr="00177E68">
        <w:rPr>
          <w:rFonts w:ascii="Verdana" w:hAnsi="Verdana"/>
        </w:rPr>
        <w:t>2)</w:t>
      </w:r>
      <w:r w:rsidRPr="00177E68">
        <w:rPr>
          <w:rFonts w:ascii="Verdana" w:hAnsi="Verdana"/>
        </w:rPr>
        <w:tab/>
        <w:t>wykonanie rozwiązań zamiennych w stosunku do opisanych w przedmiarze robót lub projektowanych w dokumentacji projektowej;</w:t>
      </w:r>
    </w:p>
    <w:p w14:paraId="7D5C7124" w14:textId="77777777" w:rsidR="00A40E02" w:rsidRPr="00177E68" w:rsidRDefault="00177E68">
      <w:pPr>
        <w:spacing w:before="120"/>
        <w:ind w:left="709" w:hanging="284"/>
        <w:jc w:val="both"/>
        <w:rPr>
          <w:rFonts w:ascii="Verdana" w:hAnsi="Verdana"/>
        </w:rPr>
      </w:pPr>
      <w:r w:rsidRPr="00177E68">
        <w:rPr>
          <w:rFonts w:ascii="Verdana" w:hAnsi="Verdana"/>
        </w:rPr>
        <w:t>3)</w:t>
      </w:r>
      <w:r w:rsidRPr="00177E68">
        <w:rPr>
          <w:rFonts w:ascii="Verdana" w:hAnsi="Verdana"/>
        </w:rPr>
        <w:tab/>
        <w:t>rezygnację z części robót.</w:t>
      </w:r>
    </w:p>
    <w:p w14:paraId="5E6D76A1" w14:textId="5368A213" w:rsidR="00A40E02" w:rsidRPr="00177E68" w:rsidRDefault="00177E68">
      <w:pPr>
        <w:spacing w:before="120"/>
        <w:ind w:left="284" w:hanging="284"/>
        <w:jc w:val="both"/>
        <w:rPr>
          <w:rFonts w:ascii="Verdana" w:hAnsi="Verdana"/>
        </w:rPr>
      </w:pPr>
      <w:r w:rsidRPr="00177E68">
        <w:rPr>
          <w:rFonts w:ascii="Verdana" w:hAnsi="Verdana"/>
        </w:rPr>
        <w:t>2.</w:t>
      </w:r>
      <w:r w:rsidRPr="00177E68">
        <w:rPr>
          <w:rFonts w:ascii="Verdana" w:hAnsi="Verdana"/>
        </w:rPr>
        <w:tab/>
        <w:t xml:space="preserve">Wydane przez Zamawiającego polecenia, o których mowa w ust.1, nie unieważniają </w:t>
      </w:r>
      <w:r w:rsidRPr="00177E68">
        <w:rPr>
          <w:rFonts w:ascii="Verdana" w:hAnsi="Verdana"/>
        </w:rPr>
        <w:br/>
        <w:t xml:space="preserve">w jakiejkolwiek mierze umowy, a skutki tych poleceń mogą wpłynąć na termin zakończenia robót, o którym mowa w § 3 ust. </w:t>
      </w:r>
      <w:r w:rsidR="00AC7379">
        <w:rPr>
          <w:rFonts w:ascii="Verdana" w:hAnsi="Verdana"/>
        </w:rPr>
        <w:t>1</w:t>
      </w:r>
      <w:r w:rsidRPr="00177E68">
        <w:rPr>
          <w:rFonts w:ascii="Verdana" w:hAnsi="Verdana"/>
        </w:rPr>
        <w:t xml:space="preserve"> </w:t>
      </w:r>
      <w:r w:rsidR="00AC7379">
        <w:rPr>
          <w:rFonts w:ascii="Verdana" w:hAnsi="Verdana"/>
        </w:rPr>
        <w:t>o</w:t>
      </w:r>
      <w:r w:rsidRPr="00177E68">
        <w:rPr>
          <w:rFonts w:ascii="Verdana" w:hAnsi="Verdana"/>
        </w:rPr>
        <w:t>raz wynagrodzenie Wykonawcy.</w:t>
      </w:r>
    </w:p>
    <w:p w14:paraId="286CD555" w14:textId="5B5DF4EA" w:rsidR="00A40E02" w:rsidRPr="00177E68" w:rsidRDefault="00177E68">
      <w:pPr>
        <w:spacing w:before="120"/>
        <w:ind w:left="284" w:hanging="284"/>
        <w:jc w:val="both"/>
        <w:rPr>
          <w:rFonts w:ascii="Verdana" w:hAnsi="Verdana"/>
        </w:rPr>
      </w:pPr>
      <w:r w:rsidRPr="00177E68">
        <w:rPr>
          <w:rFonts w:ascii="Verdana" w:hAnsi="Verdana"/>
        </w:rPr>
        <w:t>3.</w:t>
      </w:r>
      <w:r w:rsidRPr="00177E68">
        <w:rPr>
          <w:rFonts w:ascii="Verdana" w:hAnsi="Verdana"/>
        </w:rPr>
        <w:tab/>
        <w:t xml:space="preserve">Jeżeli roboty wynikające z poleceń wprowadzonych zgodnie z postanowieniami § 8 </w:t>
      </w:r>
      <w:r w:rsidRPr="00177E68">
        <w:rPr>
          <w:rFonts w:ascii="Verdana" w:hAnsi="Verdana"/>
        </w:rPr>
        <w:br/>
        <w:t xml:space="preserve">ust. 1 i </w:t>
      </w:r>
      <w:r w:rsidR="00AC7379">
        <w:rPr>
          <w:rFonts w:ascii="Verdana" w:hAnsi="Verdana"/>
        </w:rPr>
        <w:t>n</w:t>
      </w:r>
      <w:r w:rsidRPr="00177E68">
        <w:rPr>
          <w:rFonts w:ascii="Verdana" w:hAnsi="Verdana"/>
        </w:rPr>
        <w:t>iniejszej umowy, odpowiadają opisowi pozycji w kosztorysie ofertowym (lub wchodzą w zakres tej pozycji), cena określona dla niej w kosztorysie ofertowym używana jest do wyliczenia wysokości wynagrodzenia, o którym mowa w § 2 ust. 2 umowy.</w:t>
      </w:r>
    </w:p>
    <w:p w14:paraId="7240E55C" w14:textId="0F0068D9" w:rsidR="00A40E02" w:rsidRPr="00177E68" w:rsidRDefault="00177E68">
      <w:pPr>
        <w:spacing w:before="120"/>
        <w:ind w:left="284" w:hanging="284"/>
        <w:jc w:val="both"/>
        <w:rPr>
          <w:rFonts w:ascii="Verdana" w:hAnsi="Verdana"/>
        </w:rPr>
      </w:pPr>
      <w:r w:rsidRPr="00177E68">
        <w:rPr>
          <w:rFonts w:ascii="Verdana" w:hAnsi="Verdana"/>
        </w:rPr>
        <w:t>4.</w:t>
      </w:r>
      <w:r w:rsidRPr="00177E68">
        <w:rPr>
          <w:rFonts w:ascii="Verdana" w:hAnsi="Verdana"/>
        </w:rPr>
        <w:tab/>
        <w:t>Jeżeli roboty wynikające z poleceń wprowadzonych zgodnie z postanowieniami § 8 ust. 1 niniejszej umowy, nie odpowiadają opisowi pozycji w kosztorysie ofertowym (lub nie wchodzą w zakres tej pozycji), Wykonawca powinien przedłożyć do akceptacji Zamawiającego kalkulację ceny jednostkowej tych robót nie wyższą od średnich cen materiałów, sprzętu i transportu publikowanych w wydawnictwie „Sekocenbud” w miesiącu, w którym kalkulacja jest sporządzana oraz nakładów rzeczowych określonych w Katalogu Nakładów Rzeczowych (KNR), a w przypadku robót, dla których nie określono nakładów rzeczowych w KNR, wg innych ogólnie stosowanych katalogów nakładów własnych zaakceptowanych przez Zamawiającego.</w:t>
      </w:r>
    </w:p>
    <w:p w14:paraId="3EABDF33" w14:textId="77777777" w:rsidR="00A40E02" w:rsidRPr="00177E68" w:rsidRDefault="00177E68">
      <w:pPr>
        <w:spacing w:before="120"/>
        <w:ind w:left="284" w:hanging="284"/>
        <w:jc w:val="both"/>
        <w:rPr>
          <w:rFonts w:ascii="Verdana" w:hAnsi="Verdana"/>
        </w:rPr>
      </w:pPr>
      <w:r w:rsidRPr="00177E68">
        <w:rPr>
          <w:rFonts w:ascii="Verdana" w:hAnsi="Verdana"/>
        </w:rPr>
        <w:t>3.</w:t>
      </w:r>
      <w:r w:rsidRPr="00177E68">
        <w:rPr>
          <w:rFonts w:ascii="Verdana" w:hAnsi="Verdana"/>
        </w:rPr>
        <w:tab/>
        <w:t>Jeżeli cena jednostkowa przedłożona przez Wykonawcę do akceptacji Zamawiającemu będzie skalkulowana niezgodnie z postanowieniami ust. 4, Zamawiający wprowadzi korektę ceny opartą na własnych wyliczeniach.</w:t>
      </w:r>
    </w:p>
    <w:p w14:paraId="629E8D34" w14:textId="77777777" w:rsidR="00A40E02" w:rsidRDefault="00177E68" w:rsidP="008B2437">
      <w:pPr>
        <w:spacing w:before="120"/>
        <w:ind w:left="284" w:hanging="284"/>
        <w:jc w:val="both"/>
        <w:rPr>
          <w:rFonts w:ascii="Verdana" w:hAnsi="Verdana"/>
        </w:rPr>
      </w:pPr>
      <w:r w:rsidRPr="00177E68">
        <w:rPr>
          <w:rFonts w:ascii="Verdana" w:hAnsi="Verdana"/>
        </w:rPr>
        <w:t>4.</w:t>
      </w:r>
      <w:r w:rsidRPr="00177E68">
        <w:rPr>
          <w:rFonts w:ascii="Verdana" w:hAnsi="Verdana"/>
        </w:rPr>
        <w:tab/>
        <w:t>Wykonawca powinien dokonać wyliczeń cen, o których mowa w ust. 4 oraz przedstawić Zamawiającemu do akceptacji wysokość wynagrodzenia wynikającą ze zmian przed rozpoczęciem robót wynikających z tych zmian.</w:t>
      </w:r>
    </w:p>
    <w:p w14:paraId="779BF062" w14:textId="77777777" w:rsidR="00A40E02" w:rsidRDefault="00A40E02">
      <w:pPr>
        <w:spacing w:before="120"/>
        <w:ind w:left="284" w:hanging="284"/>
        <w:jc w:val="both"/>
        <w:rPr>
          <w:rFonts w:ascii="Verdana" w:hAnsi="Verdana"/>
        </w:rPr>
      </w:pPr>
    </w:p>
    <w:p w14:paraId="50D4B469" w14:textId="77777777" w:rsidR="007F03F4" w:rsidRDefault="007F03F4">
      <w:pPr>
        <w:spacing w:before="120"/>
        <w:ind w:left="284" w:hanging="284"/>
        <w:jc w:val="both"/>
        <w:rPr>
          <w:rFonts w:ascii="Verdana" w:hAnsi="Verdana"/>
        </w:rPr>
      </w:pPr>
    </w:p>
    <w:p w14:paraId="53F42EC9" w14:textId="77777777" w:rsidR="007F03F4" w:rsidRDefault="007F03F4" w:rsidP="007F03F4">
      <w:pPr>
        <w:spacing w:before="240" w:after="120"/>
        <w:jc w:val="center"/>
        <w:rPr>
          <w:rFonts w:ascii="Verdana" w:hAnsi="Verdana"/>
        </w:rPr>
      </w:pPr>
      <w:r>
        <w:rPr>
          <w:rFonts w:ascii="Verdana" w:hAnsi="Verdana"/>
        </w:rPr>
        <w:t>§ 9.</w:t>
      </w:r>
    </w:p>
    <w:p w14:paraId="1418A65B" w14:textId="04A16CB1" w:rsidR="007F03F4" w:rsidRPr="007F03F4" w:rsidRDefault="007F03F4" w:rsidP="007F03F4">
      <w:pPr>
        <w:numPr>
          <w:ilvl w:val="0"/>
          <w:numId w:val="20"/>
        </w:numPr>
        <w:suppressAutoHyphens/>
        <w:ind w:left="426" w:hanging="426"/>
        <w:jc w:val="both"/>
        <w:rPr>
          <w:rFonts w:ascii="Verdana" w:hAnsi="Verdana"/>
        </w:rPr>
      </w:pPr>
      <w:r w:rsidRPr="007F03F4">
        <w:rPr>
          <w:rFonts w:ascii="Verdana" w:hAnsi="Verdana"/>
        </w:rPr>
        <w:t xml:space="preserve">Wykonawca będzie w pełni odpowiedzialny za działania lub </w:t>
      </w:r>
      <w:r w:rsidR="00E94F72">
        <w:rPr>
          <w:rFonts w:ascii="Verdana" w:hAnsi="Verdana"/>
        </w:rPr>
        <w:t>uchybienia każdego podwykonawcy</w:t>
      </w:r>
      <w:r w:rsidRPr="007F03F4">
        <w:rPr>
          <w:rFonts w:ascii="Verdana" w:hAnsi="Verdana"/>
        </w:rPr>
        <w:t xml:space="preserve"> i ich przedstawicieli lub pracowników, tak jakby były to działania lub uchybienia Wykonawcy. Powierzenie wykonania części zamówienia podwykonawcom nie zwalnia Wykonawcy z odpowiedzialności za należyte wykonanie zamówienia.</w:t>
      </w:r>
    </w:p>
    <w:p w14:paraId="10B29EFE" w14:textId="77777777" w:rsidR="007F03F4" w:rsidRPr="007F03F4" w:rsidRDefault="007F03F4" w:rsidP="007F03F4">
      <w:pPr>
        <w:numPr>
          <w:ilvl w:val="0"/>
          <w:numId w:val="20"/>
        </w:numPr>
        <w:suppressAutoHyphens/>
        <w:ind w:left="426" w:hanging="426"/>
        <w:jc w:val="both"/>
        <w:rPr>
          <w:rFonts w:ascii="Verdana" w:hAnsi="Verdana"/>
        </w:rPr>
      </w:pPr>
      <w:r w:rsidRPr="007F03F4">
        <w:rPr>
          <w:rFonts w:ascii="Verdana" w:hAnsi="Verdana"/>
        </w:rPr>
        <w:t xml:space="preserve">Przed przystąpieniem do wykonania Przedmiotu umowy Wykonawca zobowiązany jest, o ile są już znane, do podania nazwy albo imiona i nazwiska oraz dane kontaktowe podwykonawców i osób do kontaktu z nimi, zaangażowanych w realizację Przedmiotu umowy. Wykonawca zawiadamia zamawiającego o wszelkich zmianach danych, o których mowa w zdaniu pierwszym, w trakcie realizacji zamówienia, a także przekazuje </w:t>
      </w:r>
      <w:r w:rsidRPr="007F03F4">
        <w:rPr>
          <w:rFonts w:ascii="Verdana" w:hAnsi="Verdana"/>
        </w:rPr>
        <w:lastRenderedPageBreak/>
        <w:t>informacje na temat nowych podwykonawców, którym w późniejszym okresie zamierza powierzyć realizację robót budowlanych lub usług.</w:t>
      </w:r>
    </w:p>
    <w:p w14:paraId="2F8A3703" w14:textId="56EA8D4D" w:rsidR="007F03F4" w:rsidRPr="007F03F4" w:rsidRDefault="007F03F4" w:rsidP="007F03F4">
      <w:pPr>
        <w:numPr>
          <w:ilvl w:val="0"/>
          <w:numId w:val="20"/>
        </w:numPr>
        <w:suppressAutoHyphens/>
        <w:ind w:left="426" w:hanging="426"/>
        <w:jc w:val="both"/>
        <w:rPr>
          <w:rFonts w:ascii="Verdana" w:hAnsi="Verdana"/>
        </w:rPr>
      </w:pPr>
      <w:r w:rsidRPr="007F03F4">
        <w:rPr>
          <w:rFonts w:ascii="Verdana" w:hAnsi="Verdana"/>
        </w:rPr>
        <w:t>Wykonawca jest zobowiązany do terminowego regulowania wszelkich zobowiązań wobec Podwykonawców, z którymi współpracuje w związku z realizacją Umowy. Nieterminowe regulowanie wymagalnych zobowiązań wobec wyżej wskazanych podmiotów stanowi nienależyte wykonywanie Umowy i uprawnia Zamawiając</w:t>
      </w:r>
      <w:r w:rsidR="002E2C09">
        <w:rPr>
          <w:rFonts w:ascii="Verdana" w:hAnsi="Verdana"/>
        </w:rPr>
        <w:t xml:space="preserve">ego do dokonania wypłaty kwot </w:t>
      </w:r>
      <w:r w:rsidRPr="007F03F4">
        <w:rPr>
          <w:rFonts w:ascii="Verdana" w:hAnsi="Verdana"/>
        </w:rPr>
        <w:t>z wszelkich wierzytelności Wykonawcy względem Zamawiającego, w celu dokonania zapłaty należności na rzecz Podwykonawców.</w:t>
      </w:r>
    </w:p>
    <w:p w14:paraId="646D4587" w14:textId="77777777" w:rsidR="007F03F4" w:rsidRPr="007F03F4" w:rsidRDefault="007F03F4" w:rsidP="007F03F4">
      <w:pPr>
        <w:numPr>
          <w:ilvl w:val="0"/>
          <w:numId w:val="20"/>
        </w:numPr>
        <w:suppressAutoHyphens/>
        <w:ind w:left="426" w:hanging="426"/>
        <w:jc w:val="both"/>
        <w:rPr>
          <w:rFonts w:ascii="Verdana" w:hAnsi="Verdana"/>
        </w:rPr>
      </w:pPr>
      <w:r w:rsidRPr="007F03F4">
        <w:rPr>
          <w:rFonts w:ascii="Verdana" w:hAnsi="Verdana"/>
        </w:rPr>
        <w:t>Wykonawca zobowiązany jest do koordynacji prac realizowanych przez Podwykonawców.</w:t>
      </w:r>
    </w:p>
    <w:p w14:paraId="4F114B45" w14:textId="77777777" w:rsidR="007F03F4" w:rsidRPr="007F03F4" w:rsidRDefault="007F03F4" w:rsidP="007F03F4">
      <w:pPr>
        <w:numPr>
          <w:ilvl w:val="0"/>
          <w:numId w:val="20"/>
        </w:numPr>
        <w:suppressAutoHyphens/>
        <w:ind w:left="426" w:hanging="426"/>
        <w:jc w:val="both"/>
        <w:rPr>
          <w:rFonts w:ascii="Verdana" w:hAnsi="Verdana"/>
        </w:rPr>
      </w:pPr>
      <w:r w:rsidRPr="007F03F4">
        <w:rPr>
          <w:rFonts w:ascii="Verdana" w:hAnsi="Verdana"/>
        </w:rPr>
        <w:t xml:space="preserve">Każdorazowe skierowanie Podwykonawcy lub dalszego Podwykonawcy do realizacji Przedmiotu umowy, w ramach Umowy o podwykonawstwo, której przedmiotem są roboty budowlane wymaga uprzedniej, pisemnej akceptacji przez Zamawiającego oraz spełnienia następujących wymogów:  </w:t>
      </w:r>
    </w:p>
    <w:p w14:paraId="6581803D" w14:textId="77777777" w:rsidR="007F03F4" w:rsidRPr="007F03F4" w:rsidRDefault="007F03F4" w:rsidP="007F03F4">
      <w:pPr>
        <w:pStyle w:val="Akapitzlist"/>
        <w:numPr>
          <w:ilvl w:val="1"/>
          <w:numId w:val="20"/>
        </w:numPr>
        <w:suppressAutoHyphens/>
        <w:ind w:left="709" w:hanging="283"/>
        <w:jc w:val="both"/>
        <w:rPr>
          <w:rFonts w:ascii="Verdana" w:hAnsi="Verdana"/>
        </w:rPr>
      </w:pPr>
      <w:r w:rsidRPr="007F03F4">
        <w:rPr>
          <w:rFonts w:ascii="Verdana" w:hAnsi="Verdana"/>
        </w:rPr>
        <w:t>Wykonawca, Podwykonawca lub dalszy Podwykonawca zamierzający zawrzeć Umowę o podwykonawstwo, której przedmiotem są roboty budowlane, jest obowiązany, do przedłożenia Zamawiającemu, w trakcie realizacji zamówienia publicznego, wniosku wraz z projektem Umowy o podwykonawstwo, przy czym Podwykonawca lub dalszy Podwykonawca jest obowiązany dołączyć do wyżej wymienionych dokumentów zgodę Wykonawcy na zawarcie Umowy o podwykonawstwo o treści zgodnej z przedłożonym projektem umowy. Ponadto Wykonawca, Podwykonawca lub dalszy Podwykonawca zamówienia na roboty budowlane zobowiązany jest przedstawić odpis z Krajowego Rejestru Sądowego lub inny dokument, właściwy dla danej formy organizacyjnej Podwykonawcy wskazujący na uprawnienia osób wymienionych w umowie do reprezentowania Stron umowy.</w:t>
      </w:r>
    </w:p>
    <w:p w14:paraId="34218CC3" w14:textId="77777777" w:rsidR="007F03F4" w:rsidRPr="007F03F4" w:rsidRDefault="007F03F4" w:rsidP="007F03F4">
      <w:pPr>
        <w:pStyle w:val="Akapitzlist"/>
        <w:numPr>
          <w:ilvl w:val="1"/>
          <w:numId w:val="20"/>
        </w:numPr>
        <w:suppressAutoHyphens/>
        <w:ind w:left="709" w:hanging="283"/>
        <w:jc w:val="both"/>
        <w:rPr>
          <w:rFonts w:ascii="Verdana" w:hAnsi="Verdana"/>
        </w:rPr>
      </w:pPr>
      <w:r w:rsidRPr="007F03F4">
        <w:rPr>
          <w:rFonts w:ascii="Verdana" w:hAnsi="Verdana"/>
        </w:rPr>
        <w:t>Zamawiający podejmie decyzję, wyrażając zgodę lub zgłaszając zastrzeżenia do projektu umowy w formie pisemnej pod rygorem nieważności w terminie do 14 od dnia doręczenia mu projektu Umowy o podwykonawstwo, której przedmiotem są roboty budowlane. Jeżeli Zamawiający w terminie do 14 dni od doręczenia mu projektu umowy nie zgłosi na piśmie zastrzeżeń, uważać się będzie, że wyraził zgodę na projekt Umowy o podwykonawstwo, której przedmiotem są roboty budowlane.</w:t>
      </w:r>
    </w:p>
    <w:p w14:paraId="0621DE33" w14:textId="77777777" w:rsidR="007F03F4" w:rsidRPr="007F03F4" w:rsidRDefault="007F03F4" w:rsidP="007F03F4">
      <w:pPr>
        <w:pStyle w:val="Akapitzlist"/>
        <w:numPr>
          <w:ilvl w:val="1"/>
          <w:numId w:val="20"/>
        </w:numPr>
        <w:suppressAutoHyphens/>
        <w:ind w:left="709" w:hanging="283"/>
        <w:jc w:val="both"/>
        <w:rPr>
          <w:rFonts w:ascii="Verdana" w:hAnsi="Verdana"/>
        </w:rPr>
      </w:pPr>
      <w:r w:rsidRPr="007F03F4">
        <w:rPr>
          <w:rFonts w:ascii="Verdana" w:hAnsi="Verdana"/>
        </w:rPr>
        <w:t>Wykonawca, Podwykonawca lub dalszy Podwykonawca jest zobowiązany przedłożyć Zamawiającemu poświadczoną za zgodność z oryginałem kopię zawartej Umowy o podwykonawstwo, której przedmiotem są roboty budowlane, o treści zgodnej z zaakceptowanym uprzednio przez Zamawiającego projektem umowy, w terminie do 7 dni od dnia jej zawarcia. Jeżeli Zamawiający w terminie do 14 dni od doręczenia mu poświadczonej za zgodność z oryginałem przez przedkładającego kopii zawartej Umowy o podwykonawstwo, nie zgłosi na piśmie sprzeciwu do ww. umowy, uważać się będzie, że Zamawiający wyraził zgodę na Umowę o podwykonawstwo.</w:t>
      </w:r>
    </w:p>
    <w:p w14:paraId="5C55F755" w14:textId="77777777" w:rsidR="007F03F4" w:rsidRPr="007F03F4" w:rsidRDefault="007F03F4" w:rsidP="007F03F4">
      <w:pPr>
        <w:pStyle w:val="Akapitzlist"/>
        <w:numPr>
          <w:ilvl w:val="1"/>
          <w:numId w:val="20"/>
        </w:numPr>
        <w:suppressAutoHyphens/>
        <w:ind w:left="709" w:hanging="283"/>
        <w:jc w:val="both"/>
        <w:rPr>
          <w:rFonts w:ascii="Verdana" w:hAnsi="Verdana"/>
        </w:rPr>
      </w:pPr>
      <w:r w:rsidRPr="007F03F4">
        <w:rPr>
          <w:rFonts w:ascii="Verdana" w:hAnsi="Verdana"/>
        </w:rPr>
        <w:t>Zgłoszenie przez Zamawiającego zastrzeżeń do projektu Umowy o podwykonawstwo w terminie, o którym mowa w pkt. 2 lub sprzeciwu do Umowy o podwykonawstwo w terminie określonym w pkt. 3 będzie równoznaczne z brakiem akceptacji odpowiednio Umowy o podwykonawstwo lub jej projektu przez Zamawiającego. Zamawiający będzie uprawniony do zgłoszenia pisemnych zastrzeżeń do projektu Umowy o podwykonawstwo lub sprzeciwu do Umowy o podwykonawstwo, w szczególności, gdy:</w:t>
      </w:r>
    </w:p>
    <w:p w14:paraId="68FE698B" w14:textId="0B29BB71" w:rsidR="007F03F4" w:rsidRPr="007F03F4" w:rsidRDefault="007F03F4" w:rsidP="007F03F4">
      <w:pPr>
        <w:suppressAutoHyphens/>
        <w:ind w:left="993" w:hanging="284"/>
        <w:jc w:val="both"/>
        <w:rPr>
          <w:rFonts w:ascii="Verdana" w:hAnsi="Verdana"/>
        </w:rPr>
      </w:pPr>
      <w:r w:rsidRPr="007F03F4">
        <w:rPr>
          <w:rFonts w:ascii="Verdana" w:hAnsi="Verdana"/>
        </w:rPr>
        <w:t>a)</w:t>
      </w:r>
      <w:r w:rsidRPr="007F03F4">
        <w:rPr>
          <w:rFonts w:ascii="Verdana" w:hAnsi="Verdana"/>
        </w:rPr>
        <w:tab/>
        <w:t>nie będzie spełniała wy</w:t>
      </w:r>
      <w:r w:rsidR="00E94F72">
        <w:rPr>
          <w:rFonts w:ascii="Verdana" w:hAnsi="Verdana"/>
        </w:rPr>
        <w:t>magań określonych w niniejszym paragrafie</w:t>
      </w:r>
      <w:r w:rsidR="00E14225">
        <w:rPr>
          <w:rFonts w:ascii="Verdana" w:hAnsi="Verdana"/>
        </w:rPr>
        <w:t>, a zwłaszcza określonych w ust. 8 i 21</w:t>
      </w:r>
      <w:r w:rsidRPr="007F03F4">
        <w:rPr>
          <w:rFonts w:ascii="Verdana" w:hAnsi="Verdana"/>
        </w:rPr>
        <w:t xml:space="preserve">; </w:t>
      </w:r>
    </w:p>
    <w:p w14:paraId="0323E865" w14:textId="4CBA8212" w:rsidR="007F03F4" w:rsidRPr="007F03F4" w:rsidRDefault="007F03F4" w:rsidP="007F03F4">
      <w:pPr>
        <w:suppressAutoHyphens/>
        <w:ind w:left="993" w:hanging="284"/>
        <w:jc w:val="both"/>
        <w:rPr>
          <w:rFonts w:ascii="Verdana" w:hAnsi="Verdana"/>
        </w:rPr>
      </w:pPr>
      <w:r w:rsidRPr="007F03F4">
        <w:rPr>
          <w:rFonts w:ascii="Verdana" w:hAnsi="Verdana"/>
        </w:rPr>
        <w:t>b)</w:t>
      </w:r>
      <w:r w:rsidRPr="007F03F4">
        <w:rPr>
          <w:rFonts w:ascii="Verdana" w:hAnsi="Verdana"/>
        </w:rPr>
        <w:tab/>
        <w:t>przewiduje termin zapłaty wynagrod</w:t>
      </w:r>
      <w:r w:rsidR="00E14225">
        <w:rPr>
          <w:rFonts w:ascii="Verdana" w:hAnsi="Verdana"/>
        </w:rPr>
        <w:t xml:space="preserve">zenia dłuższy niż określony w ust. 8 </w:t>
      </w:r>
      <w:r w:rsidRPr="007F03F4">
        <w:rPr>
          <w:rFonts w:ascii="Verdana" w:hAnsi="Verdana"/>
        </w:rPr>
        <w:t>pkt. d.</w:t>
      </w:r>
    </w:p>
    <w:p w14:paraId="13971794" w14:textId="77777777" w:rsidR="007F03F4" w:rsidRPr="007F03F4" w:rsidRDefault="007F03F4" w:rsidP="007F03F4">
      <w:pPr>
        <w:suppressAutoHyphens/>
        <w:ind w:left="993" w:hanging="284"/>
        <w:jc w:val="both"/>
        <w:rPr>
          <w:rFonts w:ascii="Verdana" w:hAnsi="Verdana"/>
        </w:rPr>
      </w:pPr>
      <w:r w:rsidRPr="007F03F4">
        <w:rPr>
          <w:rFonts w:ascii="Verdana" w:hAnsi="Verdana"/>
        </w:rPr>
        <w:t>c)</w:t>
      </w:r>
      <w:r w:rsidRPr="007F03F4">
        <w:rPr>
          <w:rFonts w:ascii="Verdana" w:hAnsi="Verdana"/>
        </w:rPr>
        <w:tab/>
        <w:t>zawiera postanowienia kształtujące prawa i obowiązki podwykonawcy, w tym w zakresie kar umownych oraz postanowienia dotyczące warunków wypłaty wynagrodzenia, w sposób dla niego mniej korzystny niż prawa i obowiązki wykonawcy, ukształtowane w niniejszej umowie.</w:t>
      </w:r>
    </w:p>
    <w:p w14:paraId="267034AE" w14:textId="4B200578" w:rsidR="007F03F4" w:rsidRPr="007F03F4" w:rsidRDefault="00E94F72" w:rsidP="007F03F4">
      <w:pPr>
        <w:suppressAutoHyphens/>
        <w:ind w:left="567" w:hanging="283"/>
        <w:jc w:val="both"/>
        <w:rPr>
          <w:rFonts w:ascii="Verdana" w:hAnsi="Verdana"/>
        </w:rPr>
      </w:pPr>
      <w:r>
        <w:rPr>
          <w:rFonts w:ascii="Verdana" w:hAnsi="Verdana"/>
        </w:rPr>
        <w:t xml:space="preserve">6. </w:t>
      </w:r>
      <w:r w:rsidR="007F03F4" w:rsidRPr="007F03F4">
        <w:rPr>
          <w:rFonts w:ascii="Verdana" w:hAnsi="Verdana"/>
        </w:rPr>
        <w:t xml:space="preserve">W przypadku zgłoszenia przez Zamawiającego zastrzeżeń do projektu Umowy o podwykonawstwo lub sprzeciwu do Umowy o podwykonawstwo, Wykonawca, Podwykonawca lub dalszy Podwykonawca zamówienia na roboty budowlane jest </w:t>
      </w:r>
      <w:r w:rsidR="007F03F4" w:rsidRPr="007F03F4">
        <w:rPr>
          <w:rFonts w:ascii="Verdana" w:hAnsi="Verdana"/>
        </w:rPr>
        <w:lastRenderedPageBreak/>
        <w:t>zobowiązany ponownie przedstawić, w powyższym trybie, projekt Umowy o podwykonawstwo lub Umowę o podwykonawstwo, uwzględniające zastrzeżenia i uwagi zgłoszone przez Zamawiającego. Postanowienia pkt 1-4 stosuje się odpowiednio.</w:t>
      </w:r>
    </w:p>
    <w:p w14:paraId="39A1AC43" w14:textId="74E6EA65" w:rsidR="007F03F4" w:rsidRPr="007F03F4" w:rsidRDefault="00E94F72" w:rsidP="007F03F4">
      <w:pPr>
        <w:suppressAutoHyphens/>
        <w:ind w:left="567" w:hanging="283"/>
        <w:jc w:val="both"/>
        <w:rPr>
          <w:rFonts w:ascii="Verdana" w:hAnsi="Verdana"/>
        </w:rPr>
      </w:pPr>
      <w:r>
        <w:rPr>
          <w:rFonts w:ascii="Verdana" w:hAnsi="Verdana"/>
        </w:rPr>
        <w:t xml:space="preserve">7. </w:t>
      </w:r>
      <w:r w:rsidR="007F03F4" w:rsidRPr="007F03F4">
        <w:rPr>
          <w:rFonts w:ascii="Verdana" w:hAnsi="Verdana"/>
        </w:rPr>
        <w:t xml:space="preserve">Wszystkie Umowy o podwykonawstwo wymagają formy pisemnej. </w:t>
      </w:r>
    </w:p>
    <w:p w14:paraId="0A5A50E6" w14:textId="5104BB27" w:rsidR="007F03F4" w:rsidRPr="007F03F4" w:rsidRDefault="00E94F72" w:rsidP="007F03F4">
      <w:pPr>
        <w:suppressAutoHyphens/>
        <w:ind w:left="567" w:hanging="283"/>
        <w:jc w:val="both"/>
        <w:rPr>
          <w:rFonts w:ascii="Verdana" w:hAnsi="Verdana"/>
        </w:rPr>
      </w:pPr>
      <w:r>
        <w:rPr>
          <w:rFonts w:ascii="Verdana" w:hAnsi="Verdana"/>
        </w:rPr>
        <w:t xml:space="preserve">8. </w:t>
      </w:r>
      <w:r w:rsidR="007F03F4" w:rsidRPr="007F03F4">
        <w:rPr>
          <w:rFonts w:ascii="Verdana" w:hAnsi="Verdana"/>
        </w:rPr>
        <w:t xml:space="preserve">Każdy projekt Umowy o podwykonawstwo oraz Umowa o podwykonawstwo musi zawierać w szczególności następujące postanowienia: </w:t>
      </w:r>
    </w:p>
    <w:p w14:paraId="45DE30C4" w14:textId="77777777" w:rsidR="007F03F4" w:rsidRPr="007F03F4" w:rsidRDefault="007F03F4" w:rsidP="007F03F4">
      <w:pPr>
        <w:suppressAutoHyphens/>
        <w:ind w:left="993" w:hanging="284"/>
        <w:jc w:val="both"/>
        <w:rPr>
          <w:rFonts w:ascii="Verdana" w:hAnsi="Verdana"/>
        </w:rPr>
      </w:pPr>
      <w:r w:rsidRPr="007F03F4">
        <w:rPr>
          <w:rFonts w:ascii="Verdana" w:hAnsi="Verdana"/>
        </w:rPr>
        <w:t>a)</w:t>
      </w:r>
      <w:r w:rsidRPr="007F03F4">
        <w:rPr>
          <w:rFonts w:ascii="Verdana" w:hAnsi="Verdana"/>
        </w:rPr>
        <w:tab/>
        <w:t>Zakres Robót przewidzianych do wykonania.</w:t>
      </w:r>
    </w:p>
    <w:p w14:paraId="7801A54B" w14:textId="77777777" w:rsidR="007F03F4" w:rsidRPr="007F03F4" w:rsidRDefault="007F03F4" w:rsidP="007F03F4">
      <w:pPr>
        <w:suppressAutoHyphens/>
        <w:ind w:left="993" w:hanging="284"/>
        <w:jc w:val="both"/>
        <w:rPr>
          <w:rFonts w:ascii="Verdana" w:hAnsi="Verdana"/>
        </w:rPr>
      </w:pPr>
      <w:r w:rsidRPr="007F03F4">
        <w:rPr>
          <w:rFonts w:ascii="Verdana" w:hAnsi="Verdana"/>
        </w:rPr>
        <w:t>b)</w:t>
      </w:r>
      <w:r w:rsidRPr="007F03F4">
        <w:rPr>
          <w:rFonts w:ascii="Verdana" w:hAnsi="Verdana"/>
        </w:rPr>
        <w:tab/>
        <w:t>Termin realizacji Robót.</w:t>
      </w:r>
    </w:p>
    <w:p w14:paraId="722F2322" w14:textId="77777777" w:rsidR="007F03F4" w:rsidRPr="007F03F4" w:rsidRDefault="007F03F4" w:rsidP="007F03F4">
      <w:pPr>
        <w:suppressAutoHyphens/>
        <w:ind w:left="993" w:hanging="284"/>
        <w:jc w:val="both"/>
        <w:rPr>
          <w:rFonts w:ascii="Verdana" w:hAnsi="Verdana"/>
        </w:rPr>
      </w:pPr>
      <w:r w:rsidRPr="007F03F4">
        <w:rPr>
          <w:rFonts w:ascii="Verdana" w:hAnsi="Verdana"/>
        </w:rPr>
        <w:t>c)</w:t>
      </w:r>
      <w:r w:rsidRPr="007F03F4">
        <w:rPr>
          <w:rFonts w:ascii="Verdana" w:hAnsi="Verdana"/>
        </w:rPr>
        <w:tab/>
        <w:t>Wynagrodzenie i zasady płatności za wykonanie Robót.</w:t>
      </w:r>
    </w:p>
    <w:p w14:paraId="1563B6FB" w14:textId="77777777" w:rsidR="007F03F4" w:rsidRPr="007F03F4" w:rsidRDefault="007F03F4" w:rsidP="007F03F4">
      <w:pPr>
        <w:suppressAutoHyphens/>
        <w:ind w:left="993" w:hanging="284"/>
        <w:jc w:val="both"/>
        <w:rPr>
          <w:rFonts w:ascii="Verdana" w:hAnsi="Verdana"/>
        </w:rPr>
      </w:pPr>
      <w:r w:rsidRPr="007F03F4">
        <w:rPr>
          <w:rFonts w:ascii="Verdana" w:hAnsi="Verdana"/>
        </w:rPr>
        <w:t>d)</w:t>
      </w:r>
      <w:r w:rsidRPr="007F03F4">
        <w:rPr>
          <w:rFonts w:ascii="Verdana" w:hAnsi="Verdana"/>
        </w:rPr>
        <w:tab/>
        <w:t xml:space="preserve">Termin zapłaty wynagrodzenia Podwykonawcy lub dalszemu Podwykonawcy z tym zastrzeżeniem, że termin ten nie może być dłuższy niż 30 dni od dnia doręczenia Wykonawcy, Podwykonawcy lub dalszemu Podwykonawcy faktury lub rachunku, potwierdzających wykonanie zleconej Podwykonawcy lub dalszemu Podwykonawcy roboty budowlanej. </w:t>
      </w:r>
    </w:p>
    <w:p w14:paraId="2D6F76C1" w14:textId="77777777" w:rsidR="007F03F4" w:rsidRPr="007F03F4" w:rsidRDefault="007F03F4" w:rsidP="007F03F4">
      <w:pPr>
        <w:suppressAutoHyphens/>
        <w:ind w:left="993" w:hanging="284"/>
        <w:jc w:val="both"/>
        <w:rPr>
          <w:rFonts w:ascii="Verdana" w:hAnsi="Verdana"/>
        </w:rPr>
      </w:pPr>
      <w:r w:rsidRPr="007F03F4">
        <w:rPr>
          <w:rFonts w:ascii="Verdana" w:hAnsi="Verdana"/>
        </w:rPr>
        <w:t>e)</w:t>
      </w:r>
      <w:r w:rsidRPr="007F03F4">
        <w:rPr>
          <w:rFonts w:ascii="Verdana" w:hAnsi="Verdana"/>
        </w:rPr>
        <w:tab/>
        <w:t>Rozwiązanie umowy z Podwykonawcą w przypadku rozwiązania niniejszej Umowy.</w:t>
      </w:r>
    </w:p>
    <w:p w14:paraId="282B8D1A" w14:textId="77777777" w:rsidR="007F03F4" w:rsidRPr="007F03F4" w:rsidRDefault="007F03F4" w:rsidP="007F03F4">
      <w:pPr>
        <w:suppressAutoHyphens/>
        <w:ind w:left="993" w:hanging="284"/>
        <w:jc w:val="both"/>
        <w:rPr>
          <w:rFonts w:ascii="Verdana" w:hAnsi="Verdana"/>
        </w:rPr>
      </w:pPr>
      <w:r w:rsidRPr="007F03F4">
        <w:rPr>
          <w:rFonts w:ascii="Verdana" w:hAnsi="Verdana"/>
        </w:rPr>
        <w:t xml:space="preserve">f) </w:t>
      </w:r>
      <w:r w:rsidRPr="007F03F4">
        <w:rPr>
          <w:rFonts w:ascii="Verdana" w:hAnsi="Verdana"/>
        </w:rPr>
        <w:tab/>
        <w:t>Klauzulę o następującej treści: „W przypadku nie zapłacenia przez Wykonawcę wynagrodzenia Podwykonawcy lub dalszemu Podwykonawcy za wykonane przez Podwykonawcę lub dalszego Podwykonawcę Roboty, Zamawiający zapłaci Podwykonawcy lub dalszemu Podwykonawcy żądaną kwotę wynagrodzenia, jednakże nie wyższą niż odpowiednia część wynagrodzenia Wykonawcy przysługująca mu od Zamawiającego za wykonanie danego zakresu robót”.</w:t>
      </w:r>
    </w:p>
    <w:p w14:paraId="4D4B42CD" w14:textId="77777777" w:rsidR="007F03F4" w:rsidRPr="007F03F4" w:rsidRDefault="007F03F4" w:rsidP="007F03F4">
      <w:pPr>
        <w:suppressAutoHyphens/>
        <w:ind w:left="993" w:hanging="284"/>
        <w:jc w:val="both"/>
        <w:rPr>
          <w:rFonts w:ascii="Verdana" w:eastAsia="Calibri" w:hAnsi="Verdana" w:cs="Calibri"/>
        </w:rPr>
      </w:pPr>
      <w:r w:rsidRPr="007F03F4">
        <w:rPr>
          <w:rFonts w:ascii="Verdana" w:hAnsi="Verdana"/>
        </w:rPr>
        <w:t xml:space="preserve">h) </w:t>
      </w:r>
      <w:r w:rsidRPr="007F03F4">
        <w:rPr>
          <w:rFonts w:ascii="Verdana" w:eastAsia="Calibri" w:hAnsi="Verdana" w:cs="Calibri"/>
        </w:rPr>
        <w:t>że łączna wysokość kar umownych należnych Podwykonawcy lub dalszemu Podwykonawcy nie przekroczy 20% wartości wynagrodzenia należnego Podwykonawcy lub dalszemu Podwykonawcy.</w:t>
      </w:r>
    </w:p>
    <w:p w14:paraId="5B4E8185" w14:textId="77777777" w:rsidR="007F03F4" w:rsidRPr="007F03F4" w:rsidRDefault="007F03F4" w:rsidP="007F03F4">
      <w:pPr>
        <w:suppressAutoHyphens/>
        <w:ind w:left="993" w:hanging="284"/>
        <w:jc w:val="both"/>
        <w:rPr>
          <w:rFonts w:ascii="Verdana" w:hAnsi="Verdana"/>
        </w:rPr>
      </w:pPr>
    </w:p>
    <w:p w14:paraId="6DCBBD5B" w14:textId="2B37DE2D" w:rsidR="007F03F4" w:rsidRPr="007F03F4" w:rsidRDefault="007F03F4" w:rsidP="007F03F4">
      <w:pPr>
        <w:numPr>
          <w:ilvl w:val="0"/>
          <w:numId w:val="20"/>
        </w:numPr>
        <w:suppressAutoHyphens/>
        <w:ind w:left="426" w:hanging="426"/>
        <w:jc w:val="both"/>
        <w:rPr>
          <w:rFonts w:ascii="Verdana" w:hAnsi="Verdana"/>
        </w:rPr>
      </w:pPr>
      <w:r w:rsidRPr="007F03F4">
        <w:rPr>
          <w:rFonts w:ascii="Verdana" w:hAnsi="Verdana"/>
        </w:rPr>
        <w:t xml:space="preserve">Postanowienia niniejszego paragrafu, w </w:t>
      </w:r>
      <w:r w:rsidR="00E94F72">
        <w:rPr>
          <w:rFonts w:ascii="Verdana" w:hAnsi="Verdana"/>
        </w:rPr>
        <w:t>tym procedurę określoną w ust. 5</w:t>
      </w:r>
      <w:r w:rsidRPr="007F03F4">
        <w:rPr>
          <w:rFonts w:ascii="Verdana" w:hAnsi="Verdana"/>
        </w:rPr>
        <w:t xml:space="preserve"> stosuje się odpowiednio również do wszelkich zmian Umów o podwykonawstwo, których przedmiotem są roboty budowlane.</w:t>
      </w:r>
    </w:p>
    <w:p w14:paraId="3C2C376E" w14:textId="77777777" w:rsidR="007F03F4" w:rsidRPr="007F03F4" w:rsidRDefault="007F03F4" w:rsidP="007F03F4">
      <w:pPr>
        <w:suppressAutoHyphens/>
        <w:ind w:left="426" w:hanging="426"/>
        <w:jc w:val="both"/>
        <w:rPr>
          <w:rFonts w:ascii="Verdana" w:hAnsi="Verdana"/>
        </w:rPr>
      </w:pPr>
    </w:p>
    <w:p w14:paraId="07575C0B" w14:textId="77777777" w:rsidR="007F03F4" w:rsidRPr="007F03F4" w:rsidRDefault="007F03F4" w:rsidP="007F03F4">
      <w:pPr>
        <w:numPr>
          <w:ilvl w:val="0"/>
          <w:numId w:val="20"/>
        </w:numPr>
        <w:suppressAutoHyphens/>
        <w:ind w:left="426" w:hanging="426"/>
        <w:jc w:val="both"/>
        <w:rPr>
          <w:rFonts w:ascii="Verdana" w:hAnsi="Verdana"/>
        </w:rPr>
      </w:pPr>
      <w:r w:rsidRPr="007F03F4">
        <w:rPr>
          <w:rFonts w:ascii="Verdana" w:hAnsi="Verdana"/>
        </w:rPr>
        <w:t>Zamawiający nie ponosi odpowiedzialności za zawarcie przez Wykonawcę Umowy o podwykonawstwo bez wymaganej zgody Zamawiającego, skutki z tego wynikające będą obciążały wyłącznie Wykonawcę.</w:t>
      </w:r>
    </w:p>
    <w:p w14:paraId="23510418" w14:textId="30730D81" w:rsidR="007F03F4" w:rsidRPr="00E14225" w:rsidRDefault="007F03F4" w:rsidP="00E14225">
      <w:pPr>
        <w:rPr>
          <w:rFonts w:ascii="Verdana" w:hAnsi="Verdana"/>
        </w:rPr>
      </w:pPr>
    </w:p>
    <w:p w14:paraId="7616E1C2" w14:textId="77777777" w:rsidR="007F03F4" w:rsidRPr="007F03F4" w:rsidRDefault="007F03F4" w:rsidP="007F03F4">
      <w:pPr>
        <w:numPr>
          <w:ilvl w:val="0"/>
          <w:numId w:val="20"/>
        </w:numPr>
        <w:suppressAutoHyphens/>
        <w:ind w:left="426" w:hanging="426"/>
        <w:jc w:val="both"/>
        <w:rPr>
          <w:rFonts w:ascii="Verdana" w:hAnsi="Verdana"/>
        </w:rPr>
      </w:pPr>
      <w:r w:rsidRPr="007F03F4">
        <w:rPr>
          <w:rFonts w:ascii="Verdana" w:hAnsi="Verdana"/>
        </w:rPr>
        <w:t>Nie wypełnienie przez Wykonawcę obowiązków określonych w niniejszym paragrafie stanowi podstawę do natychmiastowego usunięcia z placu budowy Podwykonawcy przez Zamawiającego lub żądania od Wykonawcy usunięcia przedmiotowego Podwykonawcy z placu budowy.</w:t>
      </w:r>
    </w:p>
    <w:p w14:paraId="66DFD5E5" w14:textId="77777777" w:rsidR="007F03F4" w:rsidRPr="007F03F4" w:rsidRDefault="007F03F4" w:rsidP="007F03F4">
      <w:pPr>
        <w:pStyle w:val="Akapitzlist"/>
        <w:rPr>
          <w:rFonts w:ascii="Verdana" w:hAnsi="Verdana"/>
        </w:rPr>
      </w:pPr>
    </w:p>
    <w:p w14:paraId="341DAD4D" w14:textId="02DDD9F5" w:rsidR="007F03F4" w:rsidRPr="007F03F4" w:rsidRDefault="007F03F4" w:rsidP="007F03F4">
      <w:pPr>
        <w:numPr>
          <w:ilvl w:val="0"/>
          <w:numId w:val="20"/>
        </w:numPr>
        <w:suppressAutoHyphens/>
        <w:ind w:left="426" w:hanging="426"/>
        <w:jc w:val="both"/>
        <w:rPr>
          <w:rFonts w:ascii="Verdana" w:hAnsi="Verdana"/>
        </w:rPr>
      </w:pPr>
      <w:r w:rsidRPr="007F03F4">
        <w:rPr>
          <w:rFonts w:ascii="Verdana" w:hAnsi="Verdana"/>
        </w:rPr>
        <w:t>W przypadku zawarcia Umowy o podwykonawstwo, Wykonawca jest zobowiązany do dokonania we własnym zakresie zapłaty wynagrodzenia należnego Podwykonawcy, z zachowaniem terminów płatności określony</w:t>
      </w:r>
      <w:r w:rsidR="00E14225">
        <w:rPr>
          <w:rFonts w:ascii="Verdana" w:hAnsi="Verdana"/>
        </w:rPr>
        <w:t>ch w Umowie o podwykonawstwo. W </w:t>
      </w:r>
      <w:r w:rsidRPr="007F03F4">
        <w:rPr>
          <w:rFonts w:ascii="Verdana" w:hAnsi="Verdana"/>
        </w:rPr>
        <w:t>przypadku uchylenia się od obowiązku zapłaty odpowiednio przez Wykonawcę, Podwykonawcę lub dalszego Podwykonawcę wynagrodzenia za wykonane i odebrane Roboty, Zamawiający dokona bezpośredniej zapłaty wymagalnego wynagrodzenia przysługującego Podwykonawcy lub dalszemu Podwykonawcy, który zawarł zaakceptowaną przez Zamawiającego Umowę o podwykonawstwo, której przedmiotem są ro</w:t>
      </w:r>
      <w:r w:rsidR="00E14225">
        <w:rPr>
          <w:rFonts w:ascii="Verdana" w:hAnsi="Verdana"/>
        </w:rPr>
        <w:t>boty budowlane.</w:t>
      </w:r>
    </w:p>
    <w:p w14:paraId="718E2728" w14:textId="77777777" w:rsidR="007F03F4" w:rsidRPr="007F03F4" w:rsidRDefault="007F03F4" w:rsidP="007F03F4">
      <w:pPr>
        <w:pStyle w:val="Akapitzlist"/>
        <w:rPr>
          <w:rFonts w:ascii="Verdana" w:hAnsi="Verdana"/>
        </w:rPr>
      </w:pPr>
    </w:p>
    <w:p w14:paraId="75810E9B" w14:textId="47ADD82B" w:rsidR="007F03F4" w:rsidRPr="007F03F4" w:rsidRDefault="007F03F4" w:rsidP="007F03F4">
      <w:pPr>
        <w:numPr>
          <w:ilvl w:val="0"/>
          <w:numId w:val="20"/>
        </w:numPr>
        <w:suppressAutoHyphens/>
        <w:ind w:left="426" w:hanging="426"/>
        <w:jc w:val="both"/>
        <w:rPr>
          <w:rFonts w:ascii="Verdana" w:hAnsi="Verdana"/>
        </w:rPr>
      </w:pPr>
      <w:r w:rsidRPr="007F03F4">
        <w:rPr>
          <w:rFonts w:ascii="Verdana" w:hAnsi="Verdana"/>
        </w:rPr>
        <w:t>Wynagr</w:t>
      </w:r>
      <w:r w:rsidR="00E14225">
        <w:rPr>
          <w:rFonts w:ascii="Verdana" w:hAnsi="Verdana"/>
        </w:rPr>
        <w:t>odzenie, o którym mowa w ust. 9</w:t>
      </w:r>
      <w:r w:rsidRPr="007F03F4">
        <w:rPr>
          <w:rFonts w:ascii="Verdana" w:hAnsi="Verdana"/>
        </w:rPr>
        <w:t xml:space="preserve"> obejmuje wyłącznie należności powstałe po zaakceptowaniu przez Zamawiającego Umowy o podwykonawstwo, której przedmiotem są roboty budowlane lub po przedłożeniu Zamawiającemu poświadczonej za zgodność z oryginałem kopii Umowy o podwykonawstwo, której przedmiotem są dostawy lub usługi.</w:t>
      </w:r>
    </w:p>
    <w:p w14:paraId="731A51DB" w14:textId="77777777" w:rsidR="007F03F4" w:rsidRPr="007F03F4" w:rsidRDefault="007F03F4" w:rsidP="007F03F4">
      <w:pPr>
        <w:pStyle w:val="Akapitzlist"/>
        <w:rPr>
          <w:rFonts w:ascii="Verdana" w:hAnsi="Verdana"/>
        </w:rPr>
      </w:pPr>
    </w:p>
    <w:p w14:paraId="53C34102" w14:textId="77777777" w:rsidR="007F03F4" w:rsidRPr="007F03F4" w:rsidRDefault="007F03F4" w:rsidP="007F03F4">
      <w:pPr>
        <w:numPr>
          <w:ilvl w:val="0"/>
          <w:numId w:val="20"/>
        </w:numPr>
        <w:suppressAutoHyphens/>
        <w:ind w:left="426" w:hanging="426"/>
        <w:jc w:val="both"/>
        <w:rPr>
          <w:rFonts w:ascii="Verdana" w:hAnsi="Verdana"/>
        </w:rPr>
      </w:pPr>
      <w:r w:rsidRPr="007F03F4">
        <w:rPr>
          <w:rFonts w:ascii="Verdana" w:hAnsi="Verdana"/>
        </w:rPr>
        <w:t>Bezpośrednia zapłata obejmuje wyłącznie należne Podwykonawcy, dalszemu Podwykonawcy, wynagrodzenie, bez odsetek i innych należności ubocznych.</w:t>
      </w:r>
    </w:p>
    <w:p w14:paraId="04A1CCB6" w14:textId="77777777" w:rsidR="007F03F4" w:rsidRPr="007F03F4" w:rsidRDefault="007F03F4" w:rsidP="007F03F4">
      <w:pPr>
        <w:pStyle w:val="Akapitzlist"/>
        <w:rPr>
          <w:rFonts w:ascii="Verdana" w:hAnsi="Verdana"/>
        </w:rPr>
      </w:pPr>
    </w:p>
    <w:p w14:paraId="4E371392" w14:textId="77777777" w:rsidR="007F03F4" w:rsidRPr="007F03F4" w:rsidRDefault="007F03F4" w:rsidP="007F03F4">
      <w:pPr>
        <w:numPr>
          <w:ilvl w:val="0"/>
          <w:numId w:val="20"/>
        </w:numPr>
        <w:suppressAutoHyphens/>
        <w:ind w:left="426" w:hanging="426"/>
        <w:jc w:val="both"/>
        <w:rPr>
          <w:rFonts w:ascii="Verdana" w:hAnsi="Verdana"/>
        </w:rPr>
      </w:pPr>
      <w:r w:rsidRPr="007F03F4">
        <w:rPr>
          <w:rFonts w:ascii="Verdana" w:hAnsi="Verdana"/>
        </w:rPr>
        <w:t>Przed dokonaniem bezpośredniej zapłaty wynagrodzenia Zamawiający wezwie Wykonawcę do zgłoszenia pisemnych uwag dotyczących zasadności bezpośredniej zapłaty wynagrodzenia Podwykonawcy, dalszemu Podwykonawcy w terminie wskazanym przez Zamawiającego, lecz nie krótszym niż 7 dni od dnia doręczenia wezwania. W uwagach nie można powoływać się na potrącenie roszczeń wykonawcy względem podwykonawcy niezwiązanych z realizacją umowy o podwykonawstwo.</w:t>
      </w:r>
    </w:p>
    <w:p w14:paraId="31F69D62" w14:textId="77777777" w:rsidR="007F03F4" w:rsidRPr="007F03F4" w:rsidRDefault="007F03F4" w:rsidP="007F03F4">
      <w:pPr>
        <w:pStyle w:val="Akapitzlist"/>
        <w:rPr>
          <w:rFonts w:ascii="Verdana" w:hAnsi="Verdana"/>
        </w:rPr>
      </w:pPr>
    </w:p>
    <w:p w14:paraId="5D008E2B" w14:textId="77777777" w:rsidR="007F03F4" w:rsidRPr="007F03F4" w:rsidRDefault="007F03F4" w:rsidP="007F03F4">
      <w:pPr>
        <w:numPr>
          <w:ilvl w:val="0"/>
          <w:numId w:val="20"/>
        </w:numPr>
        <w:suppressAutoHyphens/>
        <w:ind w:left="426" w:hanging="426"/>
        <w:jc w:val="both"/>
        <w:rPr>
          <w:rFonts w:ascii="Verdana" w:hAnsi="Verdana"/>
        </w:rPr>
      </w:pPr>
      <w:r w:rsidRPr="007F03F4">
        <w:rPr>
          <w:rFonts w:ascii="Verdana" w:hAnsi="Verdana"/>
        </w:rPr>
        <w:t>W przypadku zgłoszenia uwag przez Wykonawcę, w terminie wskazanym przez Zamawiającego, Zamawiający może:</w:t>
      </w:r>
    </w:p>
    <w:p w14:paraId="795AF217" w14:textId="77777777" w:rsidR="007F03F4" w:rsidRPr="007F03F4" w:rsidRDefault="007F03F4" w:rsidP="007F03F4">
      <w:pPr>
        <w:suppressAutoHyphens/>
        <w:ind w:left="720" w:hanging="294"/>
        <w:jc w:val="both"/>
        <w:rPr>
          <w:rFonts w:ascii="Verdana" w:hAnsi="Verdana"/>
        </w:rPr>
      </w:pPr>
      <w:r w:rsidRPr="007F03F4">
        <w:rPr>
          <w:rFonts w:ascii="Verdana" w:hAnsi="Verdana"/>
        </w:rPr>
        <w:t xml:space="preserve">a) </w:t>
      </w:r>
      <w:r w:rsidRPr="007F03F4">
        <w:rPr>
          <w:rFonts w:ascii="Verdana" w:hAnsi="Verdana"/>
        </w:rPr>
        <w:tab/>
        <w:t>nie dokonać bezpośredniej zapłaty wynagrodzenia Podwykonawcy, dalszemu Podwykonawcy, jeżeli Wykonawca wykaże niezasadność takiej zapłaty albo</w:t>
      </w:r>
    </w:p>
    <w:p w14:paraId="310660D4" w14:textId="77777777" w:rsidR="007F03F4" w:rsidRPr="007F03F4" w:rsidRDefault="007F03F4" w:rsidP="007F03F4">
      <w:pPr>
        <w:suppressAutoHyphens/>
        <w:ind w:left="720" w:hanging="294"/>
        <w:jc w:val="both"/>
        <w:rPr>
          <w:rFonts w:ascii="Verdana" w:hAnsi="Verdana"/>
        </w:rPr>
      </w:pPr>
      <w:r w:rsidRPr="007F03F4">
        <w:rPr>
          <w:rFonts w:ascii="Verdana" w:hAnsi="Verdana"/>
        </w:rPr>
        <w:t>b)</w:t>
      </w:r>
      <w:r w:rsidRPr="007F03F4">
        <w:rPr>
          <w:rFonts w:ascii="Verdana" w:hAnsi="Verdana"/>
        </w:rPr>
        <w:tab/>
        <w:t>złożyć do depozytu sądowego kwotę potrzebną na pokrycie wynagrodzenia Podwykonawcy, dalszego Podwykonawcy, w przypadku istnienia zasadniczej wątpliwości Zamawiającego, co do wysokości należnej zapłaty lub podmiotu, któremu płatność się należy, albo</w:t>
      </w:r>
    </w:p>
    <w:p w14:paraId="5CBD8440" w14:textId="77777777" w:rsidR="007F03F4" w:rsidRPr="007F03F4" w:rsidRDefault="007F03F4" w:rsidP="007F03F4">
      <w:pPr>
        <w:suppressAutoHyphens/>
        <w:ind w:left="720" w:hanging="294"/>
        <w:jc w:val="both"/>
        <w:rPr>
          <w:rFonts w:ascii="Verdana" w:hAnsi="Verdana"/>
        </w:rPr>
      </w:pPr>
      <w:r w:rsidRPr="007F03F4">
        <w:rPr>
          <w:rFonts w:ascii="Verdana" w:hAnsi="Verdana"/>
        </w:rPr>
        <w:t>c)</w:t>
      </w:r>
      <w:r w:rsidRPr="007F03F4">
        <w:rPr>
          <w:rFonts w:ascii="Verdana" w:hAnsi="Verdana"/>
        </w:rPr>
        <w:tab/>
        <w:t>dokonać bezpośredniej zapłaty wynagrodzenia Podwykonawcy, dalszemu Podwykonawcy, jeżeli podmiot ten wykaże zasadność takiej zapłaty.</w:t>
      </w:r>
    </w:p>
    <w:p w14:paraId="6D875FEB" w14:textId="77777777" w:rsidR="007F03F4" w:rsidRPr="007F03F4" w:rsidRDefault="007F03F4" w:rsidP="007F03F4">
      <w:pPr>
        <w:suppressAutoHyphens/>
        <w:ind w:left="720" w:hanging="294"/>
        <w:jc w:val="both"/>
        <w:rPr>
          <w:rFonts w:ascii="Verdana" w:hAnsi="Verdana"/>
        </w:rPr>
      </w:pPr>
    </w:p>
    <w:p w14:paraId="7D779DF3" w14:textId="77777777" w:rsidR="007F03F4" w:rsidRPr="007F03F4" w:rsidRDefault="007F03F4" w:rsidP="007F03F4">
      <w:pPr>
        <w:numPr>
          <w:ilvl w:val="0"/>
          <w:numId w:val="20"/>
        </w:numPr>
        <w:suppressAutoHyphens/>
        <w:ind w:left="426" w:hanging="426"/>
        <w:jc w:val="both"/>
        <w:rPr>
          <w:rFonts w:ascii="Verdana" w:hAnsi="Verdana"/>
        </w:rPr>
      </w:pPr>
      <w:r w:rsidRPr="007F03F4">
        <w:rPr>
          <w:rFonts w:ascii="Verdana" w:hAnsi="Verdana"/>
        </w:rPr>
        <w:t>W przypadku dokonania bezpośredniej zapłaty Podwykonawcy lub dalszemu Podwykonawcy, Zamawiający dokona potrącenia kwoty wypłaconego wynagrodzenia z wynagrodzenia należnego Wykonawcy.</w:t>
      </w:r>
    </w:p>
    <w:p w14:paraId="70F35C8D" w14:textId="77777777" w:rsidR="007F03F4" w:rsidRPr="007F03F4" w:rsidRDefault="007F03F4" w:rsidP="007F03F4">
      <w:pPr>
        <w:suppressAutoHyphens/>
        <w:ind w:left="426"/>
        <w:jc w:val="both"/>
        <w:rPr>
          <w:rFonts w:ascii="Verdana" w:hAnsi="Verdana"/>
        </w:rPr>
      </w:pPr>
    </w:p>
    <w:p w14:paraId="43326F01" w14:textId="0E1B9E17" w:rsidR="007F03F4" w:rsidRPr="007F03F4" w:rsidRDefault="007F03F4" w:rsidP="007F03F4">
      <w:pPr>
        <w:numPr>
          <w:ilvl w:val="0"/>
          <w:numId w:val="20"/>
        </w:numPr>
        <w:suppressAutoHyphens/>
        <w:ind w:left="426" w:hanging="426"/>
        <w:jc w:val="both"/>
        <w:rPr>
          <w:rFonts w:ascii="Verdana" w:hAnsi="Verdana"/>
        </w:rPr>
      </w:pPr>
      <w:r w:rsidRPr="007F03F4">
        <w:rPr>
          <w:rFonts w:ascii="Verdana" w:hAnsi="Verdana"/>
        </w:rPr>
        <w:t>Zamawiający po zapłaceniu należności bezpośrednio Podwykonawcy lub dalszemu Podwykonawcy według zasady solidarnej odpowiedzialności wynikającej z art. 647</w:t>
      </w:r>
      <w:r w:rsidRPr="007F03F4">
        <w:rPr>
          <w:rFonts w:ascii="Verdana" w:hAnsi="Verdana"/>
          <w:vertAlign w:val="superscript"/>
        </w:rPr>
        <w:t>1</w:t>
      </w:r>
      <w:r w:rsidRPr="007F03F4">
        <w:rPr>
          <w:rFonts w:ascii="Verdana" w:hAnsi="Verdana"/>
        </w:rPr>
        <w:t xml:space="preserve"> § 1 i 5 Kodeksu Cywilnego, będzie miał prawo potrącić kwotę równą tej należności z wszelkich wierzytelności Wykonawcy względem Zamawiającego, w tym z wynagrodzenia należnego Wykonawcy.</w:t>
      </w:r>
    </w:p>
    <w:p w14:paraId="00D954DB" w14:textId="77777777" w:rsidR="007F03F4" w:rsidRPr="007F03F4" w:rsidRDefault="007F03F4" w:rsidP="007F03F4">
      <w:pPr>
        <w:suppressAutoHyphens/>
        <w:jc w:val="both"/>
        <w:rPr>
          <w:rFonts w:ascii="Verdana" w:hAnsi="Verdana"/>
        </w:rPr>
      </w:pPr>
    </w:p>
    <w:p w14:paraId="2C9900B8" w14:textId="77777777" w:rsidR="007F03F4" w:rsidRPr="007F03F4" w:rsidRDefault="007F03F4" w:rsidP="007F03F4">
      <w:pPr>
        <w:numPr>
          <w:ilvl w:val="0"/>
          <w:numId w:val="20"/>
        </w:numPr>
        <w:suppressAutoHyphens/>
        <w:ind w:left="426" w:hanging="426"/>
        <w:jc w:val="both"/>
        <w:rPr>
          <w:rFonts w:ascii="Verdana" w:hAnsi="Verdana"/>
        </w:rPr>
      </w:pPr>
      <w:r w:rsidRPr="007F03F4">
        <w:rPr>
          <w:rFonts w:ascii="Verdana" w:hAnsi="Verdana"/>
        </w:rPr>
        <w:t xml:space="preserve">Zapłata na rzecz Podwykonawcy, dalszego Podwykonawcy zostanie dokonana w walucie, w jakiej rozliczana jest Umowa między Wykonawcą a Zamawiającym. </w:t>
      </w:r>
    </w:p>
    <w:p w14:paraId="3646E66B" w14:textId="48D9C916" w:rsidR="007F03F4" w:rsidRPr="007F03F4" w:rsidRDefault="007F03F4" w:rsidP="007F03F4">
      <w:pPr>
        <w:suppressAutoHyphens/>
        <w:jc w:val="both"/>
        <w:rPr>
          <w:rFonts w:ascii="Verdana" w:hAnsi="Verdana"/>
        </w:rPr>
      </w:pPr>
    </w:p>
    <w:p w14:paraId="59026A6A" w14:textId="4B3BADAC" w:rsidR="007F03F4" w:rsidRPr="007F03F4" w:rsidRDefault="007F03F4" w:rsidP="007F03F4">
      <w:pPr>
        <w:numPr>
          <w:ilvl w:val="0"/>
          <w:numId w:val="20"/>
        </w:numPr>
        <w:suppressAutoHyphens/>
        <w:ind w:left="426" w:hanging="426"/>
        <w:jc w:val="both"/>
        <w:rPr>
          <w:rFonts w:ascii="Verdana" w:hAnsi="Verdana"/>
        </w:rPr>
      </w:pPr>
      <w:r w:rsidRPr="007F03F4">
        <w:rPr>
          <w:rFonts w:ascii="Verdana" w:hAnsi="Verdana"/>
        </w:rPr>
        <w:t>W przypadku realizacji zamówienia prz</w:t>
      </w:r>
      <w:r w:rsidR="00854435">
        <w:rPr>
          <w:rFonts w:ascii="Verdana" w:hAnsi="Verdana"/>
        </w:rPr>
        <w:t>ez spółkę cywilną</w:t>
      </w:r>
      <w:r w:rsidRPr="007F03F4">
        <w:rPr>
          <w:rFonts w:ascii="Verdana" w:hAnsi="Verdana"/>
        </w:rPr>
        <w:t xml:space="preserve">, Umowy o podwykonawstwo, zawierane będą w imieniu i na rzecz wszystkich </w:t>
      </w:r>
      <w:r w:rsidR="00854435">
        <w:rPr>
          <w:rFonts w:ascii="Verdana" w:hAnsi="Verdana"/>
        </w:rPr>
        <w:t>wspólników</w:t>
      </w:r>
      <w:r w:rsidRPr="007F03F4">
        <w:rPr>
          <w:rFonts w:ascii="Verdana" w:hAnsi="Verdana"/>
        </w:rPr>
        <w:t>.</w:t>
      </w:r>
    </w:p>
    <w:p w14:paraId="543F4E1F" w14:textId="02E2600E" w:rsidR="007F03F4" w:rsidRPr="00854435" w:rsidRDefault="007F03F4" w:rsidP="00854435">
      <w:pPr>
        <w:rPr>
          <w:rFonts w:ascii="Verdana" w:hAnsi="Verdana"/>
        </w:rPr>
      </w:pPr>
    </w:p>
    <w:p w14:paraId="1BA4E24A" w14:textId="77777777" w:rsidR="007F03F4" w:rsidRPr="007F03F4" w:rsidRDefault="007F03F4" w:rsidP="007F03F4">
      <w:pPr>
        <w:numPr>
          <w:ilvl w:val="0"/>
          <w:numId w:val="20"/>
        </w:numPr>
        <w:suppressAutoHyphens/>
        <w:ind w:left="426" w:hanging="426"/>
        <w:jc w:val="both"/>
        <w:rPr>
          <w:rFonts w:ascii="Verdana" w:hAnsi="Verdana"/>
        </w:rPr>
      </w:pPr>
      <w:r w:rsidRPr="007F03F4">
        <w:rPr>
          <w:rFonts w:ascii="Verdana" w:hAnsi="Verdana"/>
        </w:rPr>
        <w:t>Umowa o podwykonawstwo nie może zawierać postanowień:</w:t>
      </w:r>
    </w:p>
    <w:p w14:paraId="1F8A015C" w14:textId="77777777" w:rsidR="007F03F4" w:rsidRPr="007F03F4" w:rsidRDefault="007F03F4" w:rsidP="007F03F4">
      <w:pPr>
        <w:numPr>
          <w:ilvl w:val="0"/>
          <w:numId w:val="21"/>
        </w:numPr>
        <w:suppressAutoHyphens/>
        <w:spacing w:line="276" w:lineRule="auto"/>
        <w:ind w:left="851" w:hanging="425"/>
        <w:jc w:val="both"/>
        <w:rPr>
          <w:rFonts w:ascii="Verdana" w:hAnsi="Verdana" w:cs="Arial"/>
        </w:rPr>
      </w:pPr>
      <w:r w:rsidRPr="007F03F4">
        <w:rPr>
          <w:rFonts w:ascii="Verdana" w:hAnsi="Verdana" w:cs="Arial"/>
        </w:rPr>
        <w:t>uzależniających uzyskanie przez Podwykonawcę lub dalszego Podwykonawcę płatności od Wykonawcy od dokonania przez Zamawiającego odbioru wykonanych przez Podwykonawcę lub dalszego Podwykonawcę  robót, od wystawienia przez Zamawiającego protokołu odbioru obejmującego zakres robót wykonanych przez Podwykonawcę lub dalszego Podwykonawcę lub od dokonania przez Zamawiającego na rzecz Wykonawcy płatności za roboty wykonane przez Podwykonawcę lub dalszego Podwykonawcę;</w:t>
      </w:r>
    </w:p>
    <w:p w14:paraId="47C6D8CB" w14:textId="2118F351" w:rsidR="007F03F4" w:rsidRPr="00E14225" w:rsidRDefault="007F03F4" w:rsidP="00E14225">
      <w:pPr>
        <w:numPr>
          <w:ilvl w:val="0"/>
          <w:numId w:val="21"/>
        </w:numPr>
        <w:suppressAutoHyphens/>
        <w:spacing w:line="276" w:lineRule="auto"/>
        <w:ind w:left="851" w:hanging="425"/>
        <w:jc w:val="both"/>
        <w:rPr>
          <w:rFonts w:ascii="Verdana" w:hAnsi="Verdana" w:cs="Arial"/>
        </w:rPr>
      </w:pPr>
      <w:r w:rsidRPr="00E14225">
        <w:rPr>
          <w:rFonts w:ascii="Verdana" w:hAnsi="Verdana" w:cs="Arial"/>
        </w:rPr>
        <w:t>określających karę umowną za nieterminowe wykonanie zobowiązania przez Podwykonawcę lub dalszego Podwykonawcę, jako karę za opóźnienia; kary takie można określać jedynie, jako kary za zwłokę;</w:t>
      </w:r>
    </w:p>
    <w:p w14:paraId="396E559C" w14:textId="77777777" w:rsidR="007F03F4" w:rsidRPr="007F03F4" w:rsidRDefault="007F03F4" w:rsidP="007F03F4">
      <w:pPr>
        <w:numPr>
          <w:ilvl w:val="0"/>
          <w:numId w:val="21"/>
        </w:numPr>
        <w:suppressAutoHyphens/>
        <w:spacing w:line="276" w:lineRule="auto"/>
        <w:ind w:left="851" w:hanging="425"/>
        <w:jc w:val="both"/>
        <w:rPr>
          <w:rFonts w:ascii="Verdana" w:hAnsi="Verdana" w:cs="Arial"/>
        </w:rPr>
      </w:pPr>
      <w:r w:rsidRPr="007F03F4">
        <w:rPr>
          <w:rFonts w:ascii="Verdana" w:hAnsi="Verdana" w:cs="Arial"/>
        </w:rPr>
        <w:t>przewidujących, iż łączna wysokość kar umownych należnych Wykonawcy, Podwykonawcy lub dalszemu Podwykonawcy przekroczy 20% wartości wynagrodzenia należnego Podwykonawcy lub dalszemu Podwykonawcy;</w:t>
      </w:r>
    </w:p>
    <w:p w14:paraId="4DFF9101" w14:textId="77777777" w:rsidR="007F03F4" w:rsidRPr="007F03F4" w:rsidRDefault="007F03F4" w:rsidP="007F03F4">
      <w:pPr>
        <w:numPr>
          <w:ilvl w:val="0"/>
          <w:numId w:val="21"/>
        </w:numPr>
        <w:suppressAutoHyphens/>
        <w:spacing w:line="276" w:lineRule="auto"/>
        <w:ind w:left="851" w:hanging="425"/>
        <w:jc w:val="both"/>
        <w:rPr>
          <w:rFonts w:ascii="Verdana" w:hAnsi="Verdana" w:cs="Arial"/>
        </w:rPr>
      </w:pPr>
      <w:r w:rsidRPr="007F03F4">
        <w:rPr>
          <w:rFonts w:ascii="Verdana" w:hAnsi="Verdana" w:cs="Arial"/>
        </w:rPr>
        <w:t>uzależniających uzyskanie przez Podwykonawcę lub dalszego Podwykonawcę uprawnienia do dochodzenia roszczeń od analogicznego uprawnienia przysługującego Wykonawcy w warunkach umownych w związku z tymi samymi okolicznościami;</w:t>
      </w:r>
    </w:p>
    <w:p w14:paraId="606AB631" w14:textId="77777777" w:rsidR="007F03F4" w:rsidRPr="007F03F4" w:rsidRDefault="007F03F4" w:rsidP="007F03F4">
      <w:pPr>
        <w:numPr>
          <w:ilvl w:val="0"/>
          <w:numId w:val="21"/>
        </w:numPr>
        <w:suppressAutoHyphens/>
        <w:spacing w:line="276" w:lineRule="auto"/>
        <w:ind w:left="851" w:hanging="425"/>
        <w:jc w:val="both"/>
        <w:rPr>
          <w:rFonts w:ascii="Verdana" w:hAnsi="Verdana" w:cs="Arial"/>
        </w:rPr>
      </w:pPr>
      <w:r w:rsidRPr="007F03F4">
        <w:rPr>
          <w:rFonts w:ascii="Verdana" w:hAnsi="Verdana" w:cs="Arial"/>
        </w:rPr>
        <w:t xml:space="preserve">zobowiązujących Podwykonawcę lub dalszego Podwykonawcę do przejęcia ogółu </w:t>
      </w:r>
      <w:proofErr w:type="spellStart"/>
      <w:r w:rsidRPr="007F03F4">
        <w:rPr>
          <w:rFonts w:ascii="Verdana" w:hAnsi="Verdana" w:cs="Arial"/>
        </w:rPr>
        <w:t>ryzyk</w:t>
      </w:r>
      <w:proofErr w:type="spellEnd"/>
      <w:r w:rsidRPr="007F03F4">
        <w:rPr>
          <w:rFonts w:ascii="Verdana" w:hAnsi="Verdana" w:cs="Arial"/>
        </w:rPr>
        <w:t xml:space="preserve"> i odpowiedzialności, jakie obciążają Wykonawcę zgodnie z Umową;</w:t>
      </w:r>
    </w:p>
    <w:p w14:paraId="78DC660A" w14:textId="77777777" w:rsidR="007F03F4" w:rsidRPr="007F03F4" w:rsidRDefault="007F03F4" w:rsidP="007F03F4">
      <w:pPr>
        <w:numPr>
          <w:ilvl w:val="0"/>
          <w:numId w:val="21"/>
        </w:numPr>
        <w:suppressAutoHyphens/>
        <w:spacing w:line="276" w:lineRule="auto"/>
        <w:ind w:left="851" w:hanging="425"/>
        <w:jc w:val="both"/>
        <w:rPr>
          <w:rFonts w:ascii="Verdana" w:hAnsi="Verdana" w:cs="Arial"/>
        </w:rPr>
      </w:pPr>
      <w:r w:rsidRPr="007F03F4">
        <w:rPr>
          <w:rFonts w:ascii="Verdana" w:hAnsi="Verdana" w:cs="Arial"/>
        </w:rPr>
        <w:lastRenderedPageBreak/>
        <w:t>na mocy, których, z datą zawarcia Umowy podwykonawczej, Podwykonawca lub dalszy Podwykonawca zrzeka się względem Wykonawcy uprawnienia do dochodzenia roszczeń dotyczących Terenu Budowy;</w:t>
      </w:r>
    </w:p>
    <w:p w14:paraId="3A439195" w14:textId="77777777" w:rsidR="007F03F4" w:rsidRPr="007F03F4" w:rsidRDefault="007F03F4" w:rsidP="007F03F4">
      <w:pPr>
        <w:numPr>
          <w:ilvl w:val="0"/>
          <w:numId w:val="21"/>
        </w:numPr>
        <w:suppressAutoHyphens/>
        <w:spacing w:line="276" w:lineRule="auto"/>
        <w:ind w:left="851" w:hanging="425"/>
        <w:jc w:val="both"/>
        <w:rPr>
          <w:rFonts w:ascii="Verdana" w:hAnsi="Verdana" w:cs="Arial"/>
        </w:rPr>
      </w:pPr>
      <w:r w:rsidRPr="007F03F4">
        <w:rPr>
          <w:rFonts w:ascii="Verdana" w:hAnsi="Verdana" w:cs="Arial"/>
        </w:rPr>
        <w:t>uzależniających uzyskanie przez Podwykonawcę lub dalszego Podwykonawcę przedłużenia terminu realizacji Umowy podwykonawczej od przedłużenia przez Zamawiającego terminów pośrednich dla poszczególnych etapów;</w:t>
      </w:r>
    </w:p>
    <w:p w14:paraId="7F03764C" w14:textId="77777777" w:rsidR="007F03F4" w:rsidRPr="007F03F4" w:rsidRDefault="007F03F4" w:rsidP="007F03F4">
      <w:pPr>
        <w:numPr>
          <w:ilvl w:val="0"/>
          <w:numId w:val="21"/>
        </w:numPr>
        <w:suppressAutoHyphens/>
        <w:spacing w:line="276" w:lineRule="auto"/>
        <w:ind w:left="851" w:hanging="425"/>
        <w:jc w:val="both"/>
        <w:rPr>
          <w:rFonts w:ascii="Verdana" w:hAnsi="Verdana" w:cs="Arial"/>
        </w:rPr>
      </w:pPr>
      <w:r w:rsidRPr="007F03F4">
        <w:rPr>
          <w:rFonts w:ascii="Verdana" w:hAnsi="Verdana" w:cs="Arial"/>
        </w:rPr>
        <w:t xml:space="preserve">w przypadku, gdy Umowa podwykonawcza będzie rozliczana ryczałtowo, wyłączających możliwość dochodzenia przez Podwykonawcę lub dalszego Podwykonawcę podwyższenia wynagrodzenia ryczałtowego na drodze sądowej; </w:t>
      </w:r>
    </w:p>
    <w:p w14:paraId="42DE44CF" w14:textId="77777777" w:rsidR="007F03F4" w:rsidRPr="007F03F4" w:rsidRDefault="007F03F4" w:rsidP="007F03F4">
      <w:pPr>
        <w:numPr>
          <w:ilvl w:val="0"/>
          <w:numId w:val="21"/>
        </w:numPr>
        <w:suppressAutoHyphens/>
        <w:spacing w:line="276" w:lineRule="auto"/>
        <w:ind w:left="851" w:hanging="425"/>
        <w:jc w:val="both"/>
        <w:rPr>
          <w:rFonts w:ascii="Verdana" w:hAnsi="Verdana" w:cs="Arial"/>
        </w:rPr>
      </w:pPr>
      <w:r w:rsidRPr="007F03F4">
        <w:rPr>
          <w:rFonts w:ascii="Verdana" w:hAnsi="Verdana" w:cs="Arial"/>
        </w:rPr>
        <w:t xml:space="preserve">uprawniających Wykonawcę, Podwykonawcę lub dalszego Podwykonawcę </w:t>
      </w:r>
      <w:r w:rsidRPr="007F03F4">
        <w:rPr>
          <w:rFonts w:ascii="Verdana" w:hAnsi="Verdana" w:cs="Arial"/>
        </w:rPr>
        <w:br/>
        <w:t>do dokonania potrącenia swoich niewymagalnych wierzytelności;</w:t>
      </w:r>
    </w:p>
    <w:p w14:paraId="64029522" w14:textId="77777777" w:rsidR="007F03F4" w:rsidRPr="007F03F4" w:rsidRDefault="007F03F4" w:rsidP="007F03F4">
      <w:pPr>
        <w:numPr>
          <w:ilvl w:val="0"/>
          <w:numId w:val="21"/>
        </w:numPr>
        <w:suppressAutoHyphens/>
        <w:spacing w:line="276" w:lineRule="auto"/>
        <w:ind w:left="851" w:hanging="425"/>
        <w:jc w:val="both"/>
        <w:rPr>
          <w:rFonts w:ascii="Verdana" w:hAnsi="Verdana" w:cs="Arial"/>
        </w:rPr>
      </w:pPr>
      <w:r w:rsidRPr="007F03F4">
        <w:rPr>
          <w:rFonts w:ascii="Verdana" w:hAnsi="Verdana" w:cs="Arial"/>
        </w:rPr>
        <w:t xml:space="preserve">na mocy, których Podwykonawca lub dalszy Podwykonawca zrzeka się roszczeń </w:t>
      </w:r>
      <w:r w:rsidRPr="007F03F4">
        <w:rPr>
          <w:rFonts w:ascii="Verdana" w:hAnsi="Verdana" w:cs="Arial"/>
        </w:rPr>
        <w:br/>
        <w:t>od Wykonawcy o wypłatę odszkodowania, odsetek lub dodatkowego wynagrodzenia za wykonanie dodatkowych robót lub robót zamiennych;</w:t>
      </w:r>
    </w:p>
    <w:p w14:paraId="522034AF" w14:textId="77777777" w:rsidR="007F03F4" w:rsidRPr="007F03F4" w:rsidRDefault="007F03F4" w:rsidP="007F03F4">
      <w:pPr>
        <w:numPr>
          <w:ilvl w:val="0"/>
          <w:numId w:val="21"/>
        </w:numPr>
        <w:suppressAutoHyphens/>
        <w:spacing w:line="276" w:lineRule="auto"/>
        <w:ind w:left="851" w:hanging="425"/>
        <w:jc w:val="both"/>
        <w:rPr>
          <w:rFonts w:ascii="Verdana" w:hAnsi="Verdana" w:cs="Arial"/>
        </w:rPr>
      </w:pPr>
      <w:r w:rsidRPr="007F03F4">
        <w:rPr>
          <w:rFonts w:ascii="Verdana" w:hAnsi="Verdana" w:cs="Arial"/>
        </w:rPr>
        <w:t xml:space="preserve">rozszerzających odpowiedzialność Podwykonawcy lub dalszego Podwykonawcy </w:t>
      </w:r>
      <w:r w:rsidRPr="007F03F4">
        <w:rPr>
          <w:rFonts w:ascii="Verdana" w:hAnsi="Verdana" w:cs="Arial"/>
        </w:rPr>
        <w:br/>
        <w:t>na zasadzie ryzyka za szkody powstałe na budowie, za działania lub zaniechania Wykonawcy lub innych podmiotów, w szczególności rozszerzających odpowiedzialność Podwykonawcy lub dalszego Podwykonawcy za szkody na obiektach budowlanych powstałe po zakończeniu robót przez Podwykonawcę lub dalszego Podwykonawcę;</w:t>
      </w:r>
    </w:p>
    <w:p w14:paraId="3891F6AA" w14:textId="77777777" w:rsidR="007F03F4" w:rsidRPr="007F03F4" w:rsidRDefault="007F03F4" w:rsidP="007F03F4">
      <w:pPr>
        <w:numPr>
          <w:ilvl w:val="0"/>
          <w:numId w:val="21"/>
        </w:numPr>
        <w:suppressAutoHyphens/>
        <w:spacing w:line="276" w:lineRule="auto"/>
        <w:ind w:left="851" w:hanging="425"/>
        <w:jc w:val="both"/>
        <w:rPr>
          <w:rFonts w:ascii="Verdana" w:hAnsi="Verdana" w:cs="Arial"/>
        </w:rPr>
      </w:pPr>
      <w:r w:rsidRPr="007F03F4">
        <w:rPr>
          <w:rFonts w:ascii="Verdana" w:hAnsi="Verdana" w:cs="Arial"/>
        </w:rPr>
        <w:t xml:space="preserve">rozszerzających katalog kar umownych, które mogą być nałożone </w:t>
      </w:r>
      <w:r w:rsidRPr="007F03F4">
        <w:rPr>
          <w:rFonts w:ascii="Verdana" w:hAnsi="Verdana" w:cs="Arial"/>
        </w:rPr>
        <w:br/>
        <w:t>na Podwykonawcę lub dalszego Podwykonawcę w stosunku do zakresu ustalonego w Umowie zawartej pomiędzy Zamawiającym a Wykonawcą;</w:t>
      </w:r>
    </w:p>
    <w:p w14:paraId="52B0B079" w14:textId="77777777" w:rsidR="007F03F4" w:rsidRPr="007F03F4" w:rsidRDefault="007F03F4" w:rsidP="007F03F4">
      <w:pPr>
        <w:numPr>
          <w:ilvl w:val="0"/>
          <w:numId w:val="21"/>
        </w:numPr>
        <w:suppressAutoHyphens/>
        <w:spacing w:line="276" w:lineRule="auto"/>
        <w:ind w:left="851" w:hanging="425"/>
        <w:jc w:val="both"/>
        <w:rPr>
          <w:rFonts w:ascii="Verdana" w:hAnsi="Verdana" w:cs="Arial"/>
        </w:rPr>
      </w:pPr>
      <w:r w:rsidRPr="007F03F4">
        <w:rPr>
          <w:rFonts w:ascii="Verdana" w:hAnsi="Verdana" w:cs="Arial"/>
        </w:rPr>
        <w:t xml:space="preserve">ustalających kary umowne dla Podwykonawcy lub dalszego Podwykonawcy </w:t>
      </w:r>
      <w:r w:rsidRPr="007F03F4">
        <w:rPr>
          <w:rFonts w:ascii="Verdana" w:hAnsi="Verdana" w:cs="Arial"/>
        </w:rPr>
        <w:br/>
        <w:t>w wysokości wyższej niż wysokość tożsamych kar przewidzianych w Umowie zawartej pomiędzy Zamawiającym a Wykonawcą;</w:t>
      </w:r>
    </w:p>
    <w:p w14:paraId="3DB4BEA5" w14:textId="77777777" w:rsidR="007F03F4" w:rsidRPr="007F03F4" w:rsidRDefault="007F03F4" w:rsidP="007F03F4">
      <w:pPr>
        <w:numPr>
          <w:ilvl w:val="0"/>
          <w:numId w:val="21"/>
        </w:numPr>
        <w:suppressAutoHyphens/>
        <w:spacing w:line="276" w:lineRule="auto"/>
        <w:ind w:left="851" w:hanging="425"/>
        <w:jc w:val="both"/>
        <w:rPr>
          <w:rFonts w:ascii="Verdana" w:hAnsi="Verdana" w:cs="Arial"/>
        </w:rPr>
      </w:pPr>
      <w:bookmarkStart w:id="0" w:name="_GoBack"/>
      <w:bookmarkEnd w:id="0"/>
      <w:r w:rsidRPr="007F03F4">
        <w:rPr>
          <w:rFonts w:ascii="Verdana" w:hAnsi="Verdana" w:cs="Arial"/>
        </w:rPr>
        <w:t xml:space="preserve">przewidujących nieograniczony katalog kar umownych poprzez ogólne wskazanie, </w:t>
      </w:r>
      <w:r w:rsidRPr="007F03F4">
        <w:rPr>
          <w:rFonts w:ascii="Verdana" w:hAnsi="Verdana" w:cs="Arial"/>
        </w:rPr>
        <w:br/>
        <w:t>iż w związku z naruszeniem jakiegokolwiek postanowienia umownego przez Podwykonawcę lub dalszego Podwykonawcę – przewiduje się kary umowne w określonej procentowo oznaczonej wysokości.</w:t>
      </w:r>
    </w:p>
    <w:p w14:paraId="5A02888C" w14:textId="77777777" w:rsidR="007F03F4" w:rsidRPr="007F03F4" w:rsidRDefault="007F03F4" w:rsidP="007F03F4">
      <w:pPr>
        <w:pStyle w:val="Akapitzlist2"/>
        <w:numPr>
          <w:ilvl w:val="0"/>
          <w:numId w:val="21"/>
        </w:numPr>
        <w:ind w:left="851" w:hanging="425"/>
        <w:jc w:val="both"/>
        <w:rPr>
          <w:rFonts w:ascii="Verdana" w:eastAsia="Calibri" w:hAnsi="Verdana"/>
          <w:sz w:val="20"/>
          <w:szCs w:val="20"/>
        </w:rPr>
      </w:pPr>
      <w:r w:rsidRPr="007F03F4">
        <w:rPr>
          <w:rFonts w:ascii="Verdana" w:hAnsi="Verdana" w:cs="Arial"/>
          <w:sz w:val="20"/>
          <w:szCs w:val="20"/>
        </w:rPr>
        <w:t>kształtujących prawa i obowiązki Podwykonawcy, w zakresie kar umownych oraz postanowień dotyczących warunków wypłaty wynagrodzenia, w sposób dla niego mniej korzystny niż prawa i obowiązki ukształtowane niniejszą umową.</w:t>
      </w:r>
    </w:p>
    <w:p w14:paraId="29790A72" w14:textId="288E287A" w:rsidR="007F03F4" w:rsidRDefault="007F03F4" w:rsidP="00854435">
      <w:pPr>
        <w:spacing w:before="120"/>
        <w:jc w:val="both"/>
        <w:rPr>
          <w:rFonts w:ascii="Verdana" w:hAnsi="Verdana"/>
        </w:rPr>
      </w:pPr>
    </w:p>
    <w:p w14:paraId="3461E068" w14:textId="77777777" w:rsidR="00A40E02" w:rsidRDefault="00177E68">
      <w:pPr>
        <w:spacing w:before="240" w:after="120"/>
        <w:jc w:val="center"/>
        <w:rPr>
          <w:rFonts w:ascii="Verdana" w:hAnsi="Verdana"/>
        </w:rPr>
      </w:pPr>
      <w:r>
        <w:rPr>
          <w:rFonts w:ascii="Verdana" w:hAnsi="Verdana"/>
        </w:rPr>
        <w:t>§ 9.</w:t>
      </w:r>
    </w:p>
    <w:p w14:paraId="29EAB28D" w14:textId="77777777" w:rsidR="00A40E02" w:rsidRDefault="00177E68">
      <w:pPr>
        <w:pStyle w:val="Akapitzlist"/>
        <w:numPr>
          <w:ilvl w:val="0"/>
          <w:numId w:val="12"/>
        </w:numPr>
        <w:ind w:left="567" w:hanging="425"/>
        <w:jc w:val="both"/>
        <w:rPr>
          <w:rFonts w:ascii="Verdana" w:hAnsi="Verdana"/>
        </w:rPr>
      </w:pPr>
      <w:r>
        <w:rPr>
          <w:rFonts w:ascii="Verdana" w:hAnsi="Verdana"/>
        </w:rPr>
        <w:t>W razie powstania sporu związanego z wykonaniem umowy strony będą dążyć do polubownego załatwienia sporu.</w:t>
      </w:r>
    </w:p>
    <w:p w14:paraId="2BD08A9D" w14:textId="77777777" w:rsidR="00A40E02" w:rsidRDefault="00177E68">
      <w:pPr>
        <w:pStyle w:val="Akapitzlist"/>
        <w:numPr>
          <w:ilvl w:val="0"/>
          <w:numId w:val="12"/>
        </w:numPr>
        <w:spacing w:before="120"/>
        <w:ind w:left="567" w:hanging="425"/>
        <w:jc w:val="both"/>
        <w:rPr>
          <w:rFonts w:ascii="Verdana" w:hAnsi="Verdana"/>
        </w:rPr>
      </w:pPr>
      <w:r>
        <w:rPr>
          <w:rFonts w:ascii="Verdana" w:hAnsi="Verdana"/>
        </w:rPr>
        <w:t>Strony zobowiązane są do pisemnego ustosunkowania się do roszczenia drugiej Strony w ciągu 14 dni od chwili zgłoszenia roszczenia.</w:t>
      </w:r>
    </w:p>
    <w:p w14:paraId="7A627622" w14:textId="77777777" w:rsidR="00A40E02" w:rsidRDefault="00177E68">
      <w:pPr>
        <w:pStyle w:val="Akapitzlist"/>
        <w:numPr>
          <w:ilvl w:val="0"/>
          <w:numId w:val="12"/>
        </w:numPr>
        <w:spacing w:before="120"/>
        <w:ind w:left="567" w:hanging="425"/>
        <w:jc w:val="both"/>
        <w:rPr>
          <w:rFonts w:ascii="Verdana" w:hAnsi="Verdana"/>
        </w:rPr>
      </w:pPr>
      <w:r>
        <w:rPr>
          <w:rFonts w:ascii="Verdana" w:hAnsi="Verdana"/>
        </w:rPr>
        <w:t xml:space="preserve">Jeżeli Strona odmówi uznania roszczenia albo nie udzieli odpowiedzi na roszczenia </w:t>
      </w:r>
      <w:r>
        <w:rPr>
          <w:rFonts w:ascii="Verdana" w:hAnsi="Verdana"/>
        </w:rPr>
        <w:br/>
        <w:t>w terminie, o którym mowa w ust. 2, Strona może zwrócić się o rozstrzygnięcie sporu do Sądu Powszechnego w Rzeszowie.</w:t>
      </w:r>
    </w:p>
    <w:p w14:paraId="2E5AF309" w14:textId="77777777" w:rsidR="00A40E02" w:rsidRDefault="00A40E02">
      <w:pPr>
        <w:spacing w:before="240" w:after="120"/>
        <w:jc w:val="center"/>
        <w:rPr>
          <w:rFonts w:ascii="Verdana" w:hAnsi="Verdana"/>
        </w:rPr>
      </w:pPr>
    </w:p>
    <w:p w14:paraId="722A5D55" w14:textId="77777777" w:rsidR="00A40E02" w:rsidRDefault="00177E68">
      <w:pPr>
        <w:spacing w:before="240" w:after="120"/>
        <w:jc w:val="center"/>
        <w:rPr>
          <w:rFonts w:ascii="Verdana" w:hAnsi="Verdana"/>
        </w:rPr>
      </w:pPr>
      <w:r>
        <w:rPr>
          <w:rFonts w:ascii="Verdana" w:hAnsi="Verdana"/>
        </w:rPr>
        <w:t>§ 10.</w:t>
      </w:r>
    </w:p>
    <w:p w14:paraId="5E4B8781" w14:textId="77777777" w:rsidR="00A40E02" w:rsidRDefault="00177E68" w:rsidP="008B2437">
      <w:pPr>
        <w:pStyle w:val="Akapitzlist"/>
        <w:numPr>
          <w:ilvl w:val="0"/>
          <w:numId w:val="19"/>
        </w:numPr>
        <w:spacing w:before="120"/>
        <w:jc w:val="both"/>
        <w:rPr>
          <w:rFonts w:ascii="Verdana" w:hAnsi="Verdana"/>
        </w:rPr>
      </w:pPr>
      <w:r w:rsidRPr="008B2437">
        <w:rPr>
          <w:rFonts w:ascii="Verdana" w:hAnsi="Verdana"/>
        </w:rPr>
        <w:t>W sprawach nieuregulowanych niniejszą umową stosuje się w szczególności przepisy kodeksu cywilnego.</w:t>
      </w:r>
    </w:p>
    <w:p w14:paraId="129A42FF" w14:textId="77777777" w:rsidR="008B2437" w:rsidRPr="008B2437" w:rsidRDefault="008B2437" w:rsidP="008B2437">
      <w:pPr>
        <w:pStyle w:val="Akapitzlist"/>
        <w:numPr>
          <w:ilvl w:val="0"/>
          <w:numId w:val="19"/>
        </w:numPr>
        <w:spacing w:before="120"/>
        <w:jc w:val="both"/>
        <w:rPr>
          <w:rFonts w:ascii="Verdana" w:hAnsi="Verdana"/>
        </w:rPr>
      </w:pPr>
      <w:r>
        <w:rPr>
          <w:rFonts w:ascii="Verdana" w:hAnsi="Verdana"/>
        </w:rPr>
        <w:t>Wykonawca nie może bez pisemnej zgody Zamawiającego pod rygorem nieważności, dokonać cesji wierzytelności wynikających z niniejszej umowy na osoby trzecie.</w:t>
      </w:r>
    </w:p>
    <w:p w14:paraId="4308F007" w14:textId="77777777" w:rsidR="00810BAC" w:rsidRDefault="00810BAC">
      <w:pPr>
        <w:spacing w:before="240" w:after="120"/>
        <w:jc w:val="center"/>
        <w:rPr>
          <w:rFonts w:ascii="Verdana" w:hAnsi="Verdana"/>
        </w:rPr>
      </w:pPr>
    </w:p>
    <w:p w14:paraId="48ED09A5" w14:textId="77777777" w:rsidR="00A40E02" w:rsidRDefault="00177E68">
      <w:pPr>
        <w:spacing w:before="240" w:after="120"/>
        <w:jc w:val="center"/>
        <w:rPr>
          <w:rFonts w:ascii="Verdana" w:hAnsi="Verdana"/>
        </w:rPr>
      </w:pPr>
      <w:r>
        <w:rPr>
          <w:rFonts w:ascii="Verdana" w:hAnsi="Verdana"/>
        </w:rPr>
        <w:t>§ 11.</w:t>
      </w:r>
    </w:p>
    <w:p w14:paraId="4897D542" w14:textId="77777777" w:rsidR="00A40E02" w:rsidRDefault="00177E68" w:rsidP="003D51BA">
      <w:pPr>
        <w:ind w:left="284"/>
        <w:jc w:val="both"/>
        <w:rPr>
          <w:rFonts w:ascii="Verdana" w:hAnsi="Verdana"/>
        </w:rPr>
      </w:pPr>
      <w:r>
        <w:rPr>
          <w:rFonts w:ascii="Verdana" w:hAnsi="Verdana"/>
        </w:rPr>
        <w:t>Wszelkie spory wynikłe na tle realizacji niniejszej umowy rozstrzygał będzie sąd właściwy miejscowo dla siedziby Zamawiającego.</w:t>
      </w:r>
    </w:p>
    <w:p w14:paraId="03DD2869" w14:textId="77777777" w:rsidR="00A40E02" w:rsidRDefault="00177E68">
      <w:pPr>
        <w:spacing w:before="240" w:after="120"/>
        <w:jc w:val="center"/>
        <w:rPr>
          <w:rFonts w:ascii="Verdana" w:hAnsi="Verdana"/>
        </w:rPr>
      </w:pPr>
      <w:r>
        <w:rPr>
          <w:rFonts w:ascii="Verdana" w:hAnsi="Verdana"/>
        </w:rPr>
        <w:t>§  12.</w:t>
      </w:r>
    </w:p>
    <w:p w14:paraId="5663F90B" w14:textId="77777777" w:rsidR="00A40E02" w:rsidRDefault="00177E68" w:rsidP="003D51BA">
      <w:pPr>
        <w:ind w:left="284"/>
        <w:jc w:val="both"/>
        <w:rPr>
          <w:rFonts w:ascii="Verdana" w:hAnsi="Verdana"/>
        </w:rPr>
      </w:pPr>
      <w:r>
        <w:rPr>
          <w:rFonts w:ascii="Verdana" w:hAnsi="Verdana"/>
        </w:rPr>
        <w:t>Szczegółowy Opis Przedmiotu Zamówienia oraz oferta Wykonawcy są integralnymi elementami niniejszej umowy.</w:t>
      </w:r>
    </w:p>
    <w:p w14:paraId="5455FDFA" w14:textId="77777777" w:rsidR="00810BAC" w:rsidRDefault="00810BAC">
      <w:pPr>
        <w:jc w:val="both"/>
        <w:rPr>
          <w:rFonts w:ascii="Verdana" w:hAnsi="Verdana"/>
        </w:rPr>
      </w:pPr>
    </w:p>
    <w:p w14:paraId="01FD37A4" w14:textId="77777777" w:rsidR="00810BAC" w:rsidRDefault="00810BAC">
      <w:pPr>
        <w:jc w:val="both"/>
        <w:rPr>
          <w:rFonts w:ascii="Verdana" w:hAnsi="Verdana"/>
        </w:rPr>
      </w:pPr>
    </w:p>
    <w:p w14:paraId="6A4C3D8E" w14:textId="77777777" w:rsidR="00810BAC" w:rsidRPr="00810BAC" w:rsidRDefault="00810BAC" w:rsidP="00810BAC">
      <w:pPr>
        <w:suppressAutoHyphens/>
        <w:jc w:val="center"/>
        <w:rPr>
          <w:rFonts w:ascii="Verdana" w:eastAsia="Verdana" w:hAnsi="Verdana" w:cs="Verdana"/>
          <w:lang w:val="pl" w:eastAsia="ar-SA"/>
        </w:rPr>
      </w:pPr>
      <w:r w:rsidRPr="00810BAC">
        <w:rPr>
          <w:rFonts w:ascii="Verdana" w:hAnsi="Verdana" w:cs="Verdana"/>
          <w:lang w:eastAsia="ar-SA"/>
        </w:rPr>
        <w:t>§</w:t>
      </w:r>
      <w:r w:rsidRPr="00810BAC">
        <w:rPr>
          <w:rFonts w:ascii="Verdana" w:hAnsi="Verdana" w:cs="Verdana"/>
          <w:color w:val="FF0000"/>
          <w:lang w:eastAsia="ar-SA"/>
        </w:rPr>
        <w:t xml:space="preserve"> </w:t>
      </w:r>
      <w:r>
        <w:rPr>
          <w:rFonts w:ascii="Verdana" w:hAnsi="Verdana" w:cs="Verdana"/>
          <w:lang w:eastAsia="ar-SA"/>
        </w:rPr>
        <w:t>1</w:t>
      </w:r>
      <w:r w:rsidRPr="00810BAC">
        <w:rPr>
          <w:rFonts w:ascii="Verdana" w:hAnsi="Verdana" w:cs="Verdana"/>
          <w:lang w:eastAsia="ar-SA"/>
        </w:rPr>
        <w:t>3.</w:t>
      </w:r>
    </w:p>
    <w:p w14:paraId="09E26C86" w14:textId="77777777" w:rsidR="00810BAC" w:rsidRPr="00810BAC" w:rsidRDefault="00810BAC" w:rsidP="00810BAC">
      <w:pPr>
        <w:numPr>
          <w:ilvl w:val="0"/>
          <w:numId w:val="18"/>
        </w:numPr>
        <w:suppressAutoHyphens/>
        <w:ind w:left="567" w:hanging="567"/>
        <w:jc w:val="both"/>
        <w:rPr>
          <w:rFonts w:ascii="Verdana" w:eastAsia="Verdana" w:hAnsi="Verdana" w:cs="Verdana"/>
          <w:lang w:eastAsia="ar-SA"/>
        </w:rPr>
      </w:pPr>
      <w:r w:rsidRPr="00810BAC">
        <w:rPr>
          <w:rFonts w:ascii="Verdana" w:eastAsia="Verdana" w:hAnsi="Verdana" w:cs="Verdana"/>
          <w:lang w:eastAsia="ar-SA"/>
        </w:rPr>
        <w:t>W związku z zawarciem i wykonywaniem niniejszej umowy każda ze stron będzie samodzielnie i niezależnie od drugiej strony odpowiadać za przetwarzanie danych osobowych zgodnie z przepisami Rozporządzenia Parlamentu Europejskiego i Rady (UE) 2016/679 z dnia 27 kwietnia 2016 r. w sprawie ochrony osób fizycznych w związku z przetwarzaniem danych osobowych i w sprawie swobodnego przepływu takich danych oraz uchylenia dyrektywy 95/46/WE (dalej „RODO”).</w:t>
      </w:r>
    </w:p>
    <w:p w14:paraId="4E6A056E" w14:textId="77777777" w:rsidR="00810BAC" w:rsidRPr="00810BAC" w:rsidRDefault="00810BAC" w:rsidP="00810BAC">
      <w:pPr>
        <w:numPr>
          <w:ilvl w:val="0"/>
          <w:numId w:val="18"/>
        </w:numPr>
        <w:suppressAutoHyphens/>
        <w:ind w:left="567" w:hanging="567"/>
        <w:jc w:val="both"/>
        <w:rPr>
          <w:rFonts w:ascii="Verdana" w:eastAsia="Verdana" w:hAnsi="Verdana" w:cs="Verdana"/>
          <w:lang w:eastAsia="ar-SA"/>
        </w:rPr>
      </w:pPr>
      <w:r w:rsidRPr="00810BAC">
        <w:rPr>
          <w:rFonts w:ascii="Verdana" w:eastAsia="Verdana" w:hAnsi="Verdana" w:cs="Verdana"/>
          <w:lang w:eastAsia="ar-SA"/>
        </w:rPr>
        <w:t>Administratorem danych osobowych po stronie Zamawiającego jest Generalny Dyrektor Dróg Krajow</w:t>
      </w:r>
      <w:r w:rsidRPr="00810BAC">
        <w:rPr>
          <w:rFonts w:ascii="Verdana" w:eastAsia="Verdana" w:hAnsi="Verdana" w:cs="Verdana"/>
          <w:color w:val="000000"/>
          <w:lang w:eastAsia="ar-SA"/>
        </w:rPr>
        <w:t>ych i Autostrad. Administratorem danych osobowych po stronie Wykonawcy jest ………………………………………………</w:t>
      </w:r>
      <w:r>
        <w:rPr>
          <w:rFonts w:ascii="Verdana" w:eastAsia="Verdana" w:hAnsi="Verdana" w:cs="Verdana"/>
          <w:color w:val="000000"/>
          <w:lang w:eastAsia="ar-SA"/>
        </w:rPr>
        <w:t>……………………………………………………………</w:t>
      </w:r>
    </w:p>
    <w:p w14:paraId="545F2201" w14:textId="77777777" w:rsidR="00810BAC" w:rsidRPr="00810BAC" w:rsidRDefault="00810BAC" w:rsidP="00810BAC">
      <w:pPr>
        <w:numPr>
          <w:ilvl w:val="0"/>
          <w:numId w:val="18"/>
        </w:numPr>
        <w:suppressAutoHyphens/>
        <w:ind w:left="567" w:hanging="567"/>
        <w:jc w:val="both"/>
        <w:rPr>
          <w:rFonts w:ascii="Verdana" w:eastAsia="Verdana" w:hAnsi="Verdana" w:cs="Verdana"/>
          <w:lang w:eastAsia="ar-SA"/>
        </w:rPr>
      </w:pPr>
      <w:r w:rsidRPr="00810BAC">
        <w:rPr>
          <w:rFonts w:ascii="Verdana" w:eastAsia="Verdana" w:hAnsi="Verdana" w:cs="Verdana"/>
          <w:color w:val="000000"/>
          <w:lang w:eastAsia="ar-SA"/>
        </w:rPr>
        <w:t>Wykonawca zobowiązuje się poinformować wszystkie osoby fizyczne związane z realizacją niniejszej umowy (w tym osoby fizyczne prowadzące działalność gospodarczą), których dane osobowe w jakiejkolwiek formie będą udostępnione przez Wykonawcę Zamawiającemu lub które Wykonawca pozyska, jako podmiot przetwarzający działający w imieniu Zamawiającego, o fakcie rozpoczęcia przetwarzania tych danych osobowych przez Zamawiającego.</w:t>
      </w:r>
    </w:p>
    <w:p w14:paraId="60A8606B" w14:textId="77777777" w:rsidR="00810BAC" w:rsidRPr="00810BAC" w:rsidRDefault="00810BAC" w:rsidP="00810BAC">
      <w:pPr>
        <w:numPr>
          <w:ilvl w:val="0"/>
          <w:numId w:val="18"/>
        </w:numPr>
        <w:suppressAutoHyphens/>
        <w:ind w:left="567" w:hanging="567"/>
        <w:jc w:val="both"/>
        <w:rPr>
          <w:rFonts w:ascii="Verdana" w:eastAsia="Verdana" w:hAnsi="Verdana" w:cs="Verdana"/>
          <w:lang w:eastAsia="ar-SA"/>
        </w:rPr>
      </w:pPr>
      <w:r w:rsidRPr="00810BAC">
        <w:rPr>
          <w:rFonts w:ascii="Verdana" w:eastAsia="Verdana" w:hAnsi="Verdana" w:cs="Verdana"/>
          <w:color w:val="000000"/>
          <w:lang w:eastAsia="ar-SA"/>
        </w:rPr>
        <w:t xml:space="preserve">Obowiązek, o którym mowa w ust. 3, zostanie wykonany poprzez przekazanie osobom, których dane osobowe przetwarza Zamawiający aktualnej klauzuli informacyjnej dostępnej na stronie internetowej </w:t>
      </w:r>
      <w:hyperlink r:id="rId8" w:history="1">
        <w:r w:rsidRPr="00810BAC">
          <w:rPr>
            <w:rFonts w:ascii="Verdana" w:eastAsia="Calibri" w:hAnsi="Verdana" w:cs="Calibri"/>
            <w:color w:val="0563C1"/>
            <w:u w:val="single"/>
            <w:lang w:eastAsia="en-US"/>
          </w:rPr>
          <w:t>https://www.gov.pl/web/gddkia/przetwarzanie-danych-osobowych-pracownikow-wykonawcow-i-podwykonawcow</w:t>
        </w:r>
      </w:hyperlink>
      <w:r w:rsidRPr="00810BAC">
        <w:rPr>
          <w:rFonts w:ascii="Verdana" w:eastAsia="Verdana" w:hAnsi="Verdana" w:cs="Verdana"/>
          <w:color w:val="000000"/>
          <w:lang w:eastAsia="ar-SA"/>
        </w:rPr>
        <w:t xml:space="preserve">, oraz przeprowadzenie wszelkich innych czynności niezbędnych do wykonania w imieniu Zamawiającego obowiązku informacyjnego określonego w RODO wobec tych osób. Zmiana przez Zamawiającego treści klauzuli informacyjnej dostępnej na ww. stronie internetowej nie wymaga zmiany Umowy. </w:t>
      </w:r>
    </w:p>
    <w:p w14:paraId="3687E3D4" w14:textId="77777777" w:rsidR="00810BAC" w:rsidRPr="00810BAC" w:rsidRDefault="00810BAC" w:rsidP="00810BAC">
      <w:pPr>
        <w:numPr>
          <w:ilvl w:val="0"/>
          <w:numId w:val="18"/>
        </w:numPr>
        <w:suppressAutoHyphens/>
        <w:ind w:left="567" w:hanging="567"/>
        <w:jc w:val="both"/>
        <w:rPr>
          <w:rFonts w:ascii="Verdana" w:eastAsia="Verdana" w:hAnsi="Verdana" w:cs="Verdana"/>
          <w:lang w:eastAsia="ar-SA"/>
        </w:rPr>
      </w:pPr>
      <w:r w:rsidRPr="00810BAC">
        <w:rPr>
          <w:rFonts w:ascii="Verdana" w:eastAsia="Verdana" w:hAnsi="Verdana" w:cs="Verdana"/>
          <w:color w:val="000000"/>
          <w:lang w:eastAsia="ar-SA"/>
        </w:rPr>
        <w:t>Wykonawca ponosi wobec Zamawiającego pełną odpowiedzialność z tytułu niewykonania lub nienależytego wykonania obowiązków wskazanych powyżej.</w:t>
      </w:r>
    </w:p>
    <w:p w14:paraId="163C18A1" w14:textId="77777777" w:rsidR="00810BAC" w:rsidRDefault="00810BAC">
      <w:pPr>
        <w:jc w:val="both"/>
        <w:rPr>
          <w:rFonts w:ascii="Verdana" w:hAnsi="Verdana"/>
        </w:rPr>
      </w:pPr>
    </w:p>
    <w:p w14:paraId="1A899F73" w14:textId="77777777" w:rsidR="00A40E02" w:rsidRDefault="00810BAC">
      <w:pPr>
        <w:spacing w:before="240" w:after="120"/>
        <w:jc w:val="center"/>
        <w:rPr>
          <w:rFonts w:ascii="Verdana" w:hAnsi="Verdana"/>
        </w:rPr>
      </w:pPr>
      <w:r>
        <w:rPr>
          <w:rFonts w:ascii="Verdana" w:hAnsi="Verdana"/>
        </w:rPr>
        <w:t>§ 14</w:t>
      </w:r>
      <w:r w:rsidR="00177E68">
        <w:rPr>
          <w:rFonts w:ascii="Verdana" w:hAnsi="Verdana"/>
        </w:rPr>
        <w:t>.</w:t>
      </w:r>
    </w:p>
    <w:p w14:paraId="2CB6B2C7" w14:textId="77777777" w:rsidR="00A40E02" w:rsidRDefault="00177E68">
      <w:pPr>
        <w:spacing w:line="360" w:lineRule="auto"/>
        <w:jc w:val="both"/>
        <w:rPr>
          <w:rFonts w:ascii="Verdana" w:hAnsi="Verdana"/>
        </w:rPr>
      </w:pPr>
      <w:r>
        <w:rPr>
          <w:rFonts w:ascii="Verdana" w:hAnsi="Verdana"/>
        </w:rPr>
        <w:t xml:space="preserve">Umowę spisano w trzech jednobrzmiących egzemplarzach, z których dwa egzemplarze otrzymuje Zamawiający a jeden egzemplarz Wykonawca.                                                                                                                                                                                                       </w:t>
      </w:r>
    </w:p>
    <w:p w14:paraId="77F55860" w14:textId="77777777" w:rsidR="00A40E02" w:rsidRDefault="00177E68">
      <w:pPr>
        <w:spacing w:before="120"/>
        <w:jc w:val="both"/>
        <w:rPr>
          <w:rFonts w:ascii="Verdana" w:hAnsi="Verdana"/>
        </w:rPr>
      </w:pPr>
      <w:r>
        <w:rPr>
          <w:rFonts w:ascii="Verdana" w:hAnsi="Verdana"/>
        </w:rPr>
        <w:t>Załączniki:</w:t>
      </w:r>
    </w:p>
    <w:p w14:paraId="7FAAB049" w14:textId="0369E998" w:rsidR="00202991" w:rsidRDefault="00202991" w:rsidP="002E2C09">
      <w:pPr>
        <w:pStyle w:val="Akapitzlist"/>
        <w:numPr>
          <w:ilvl w:val="0"/>
          <w:numId w:val="22"/>
        </w:numPr>
        <w:spacing w:before="120"/>
        <w:jc w:val="both"/>
        <w:rPr>
          <w:rFonts w:ascii="Verdana" w:hAnsi="Verdana"/>
        </w:rPr>
      </w:pPr>
      <w:r w:rsidRPr="002E2C09">
        <w:rPr>
          <w:rFonts w:ascii="Verdana" w:hAnsi="Verdana"/>
        </w:rPr>
        <w:t>Oferta Wykonawcy</w:t>
      </w:r>
    </w:p>
    <w:p w14:paraId="11331BA7" w14:textId="61689778" w:rsidR="002E2C09" w:rsidRPr="002E2C09" w:rsidRDefault="002E2C09" w:rsidP="002E2C09">
      <w:pPr>
        <w:pStyle w:val="Akapitzlist"/>
        <w:numPr>
          <w:ilvl w:val="0"/>
          <w:numId w:val="22"/>
        </w:numPr>
        <w:spacing w:before="120"/>
        <w:jc w:val="both"/>
        <w:rPr>
          <w:rFonts w:ascii="Verdana" w:hAnsi="Verdana"/>
        </w:rPr>
      </w:pPr>
      <w:r>
        <w:rPr>
          <w:rFonts w:ascii="Verdana" w:hAnsi="Verdana"/>
        </w:rPr>
        <w:t>Opis Przedmiotu Zamówienia</w:t>
      </w:r>
    </w:p>
    <w:p w14:paraId="20698CCC" w14:textId="77777777" w:rsidR="002E2C09" w:rsidRPr="002E2C09" w:rsidRDefault="002E2C09" w:rsidP="002E2C09">
      <w:pPr>
        <w:pStyle w:val="Akapitzlist"/>
        <w:numPr>
          <w:ilvl w:val="0"/>
          <w:numId w:val="22"/>
        </w:numPr>
        <w:spacing w:before="120"/>
        <w:jc w:val="both"/>
        <w:rPr>
          <w:rFonts w:ascii="Verdana" w:hAnsi="Verdana"/>
        </w:rPr>
      </w:pPr>
      <w:r w:rsidRPr="002E2C09">
        <w:rPr>
          <w:rFonts w:ascii="Verdana" w:hAnsi="Verdana"/>
        </w:rPr>
        <w:t>Gwarancja jakości</w:t>
      </w:r>
    </w:p>
    <w:p w14:paraId="7AD2D106" w14:textId="77777777" w:rsidR="002E2C09" w:rsidRPr="002E2C09" w:rsidRDefault="002E2C09" w:rsidP="002E2C09">
      <w:pPr>
        <w:spacing w:before="120"/>
        <w:ind w:left="360"/>
        <w:jc w:val="both"/>
        <w:rPr>
          <w:rFonts w:ascii="Verdana" w:hAnsi="Verdana"/>
        </w:rPr>
      </w:pPr>
    </w:p>
    <w:p w14:paraId="5239E059" w14:textId="77777777" w:rsidR="00A40E02" w:rsidRDefault="00A40E02">
      <w:pPr>
        <w:spacing w:before="120"/>
        <w:jc w:val="both"/>
        <w:rPr>
          <w:rFonts w:ascii="Verdana" w:hAnsi="Verdana"/>
          <w:b/>
        </w:rPr>
      </w:pPr>
    </w:p>
    <w:p w14:paraId="11608BAE" w14:textId="77777777" w:rsidR="00A40E02" w:rsidRDefault="00177E68">
      <w:pPr>
        <w:spacing w:before="120"/>
        <w:jc w:val="both"/>
        <w:rPr>
          <w:rFonts w:ascii="Verdana" w:hAnsi="Verdana"/>
          <w:b/>
        </w:rPr>
      </w:pPr>
      <w:r>
        <w:rPr>
          <w:rFonts w:ascii="Verdana" w:hAnsi="Verdana"/>
          <w:b/>
        </w:rPr>
        <w:t>ZAMAWIAJĄCY</w:t>
      </w:r>
      <w:r>
        <w:rPr>
          <w:rFonts w:ascii="Verdana" w:hAnsi="Verdana"/>
          <w:b/>
        </w:rPr>
        <w:tab/>
      </w:r>
      <w:r>
        <w:rPr>
          <w:rFonts w:ascii="Verdana" w:hAnsi="Verdana"/>
          <w:b/>
        </w:rPr>
        <w:tab/>
      </w:r>
      <w:r>
        <w:rPr>
          <w:rFonts w:ascii="Verdana" w:hAnsi="Verdana"/>
          <w:b/>
        </w:rPr>
        <w:tab/>
      </w:r>
      <w:r>
        <w:rPr>
          <w:rFonts w:ascii="Verdana" w:hAnsi="Verdana"/>
          <w:b/>
        </w:rPr>
        <w:tab/>
      </w:r>
      <w:r>
        <w:rPr>
          <w:rFonts w:ascii="Verdana" w:hAnsi="Verdana"/>
          <w:b/>
        </w:rPr>
        <w:tab/>
      </w:r>
      <w:r>
        <w:rPr>
          <w:rFonts w:ascii="Verdana" w:hAnsi="Verdana"/>
          <w:b/>
        </w:rPr>
        <w:tab/>
      </w:r>
      <w:r>
        <w:rPr>
          <w:rFonts w:ascii="Verdana" w:hAnsi="Verdana"/>
          <w:b/>
        </w:rPr>
        <w:tab/>
      </w:r>
      <w:r>
        <w:rPr>
          <w:rFonts w:ascii="Verdana" w:hAnsi="Verdana"/>
          <w:b/>
        </w:rPr>
        <w:tab/>
        <w:t>WYKONAWCA</w:t>
      </w:r>
    </w:p>
    <w:p w14:paraId="3FDB416B" w14:textId="77777777" w:rsidR="00A40E02" w:rsidRDefault="00A40E02"/>
    <w:sectPr w:rsidR="00A40E02">
      <w:headerReference w:type="default" r:id="rId9"/>
      <w:foot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243CE7" w14:textId="77777777" w:rsidR="00D30A1A" w:rsidRDefault="00D30A1A">
      <w:r>
        <w:separator/>
      </w:r>
    </w:p>
  </w:endnote>
  <w:endnote w:type="continuationSeparator" w:id="0">
    <w:p w14:paraId="684D0118" w14:textId="77777777" w:rsidR="00D30A1A" w:rsidRDefault="00D30A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Helvetica">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4142850"/>
      <w:docPartObj>
        <w:docPartGallery w:val="Page Numbers (Bottom of Page)"/>
        <w:docPartUnique/>
      </w:docPartObj>
    </w:sdtPr>
    <w:sdtEndPr/>
    <w:sdtContent>
      <w:p w14:paraId="76A5CD4D" w14:textId="09B14DFE" w:rsidR="00A40E02" w:rsidRDefault="00177E68">
        <w:pPr>
          <w:pStyle w:val="Stopka"/>
          <w:jc w:val="right"/>
        </w:pPr>
        <w:r>
          <w:fldChar w:fldCharType="begin"/>
        </w:r>
        <w:r>
          <w:instrText>PAGE   \* MERGEFORMAT</w:instrText>
        </w:r>
        <w:r>
          <w:fldChar w:fldCharType="separate"/>
        </w:r>
        <w:r w:rsidR="00E14225">
          <w:rPr>
            <w:noProof/>
          </w:rPr>
          <w:t>9</w:t>
        </w:r>
        <w:r>
          <w:fldChar w:fldCharType="end"/>
        </w:r>
      </w:p>
    </w:sdtContent>
  </w:sdt>
  <w:p w14:paraId="51C1EA5F" w14:textId="77777777" w:rsidR="00A40E02" w:rsidRDefault="00A40E0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C65792" w14:textId="77777777" w:rsidR="00D30A1A" w:rsidRDefault="00D30A1A">
      <w:r>
        <w:separator/>
      </w:r>
    </w:p>
  </w:footnote>
  <w:footnote w:type="continuationSeparator" w:id="0">
    <w:p w14:paraId="1B09E2A7" w14:textId="77777777" w:rsidR="00D30A1A" w:rsidRDefault="00D30A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2F5485" w14:textId="77777777" w:rsidR="00A40E02" w:rsidRDefault="00177E68">
    <w:pPr>
      <w:jc w:val="right"/>
      <w:rPr>
        <w:rFonts w:eastAsia="Calibri"/>
        <w:sz w:val="16"/>
        <w:szCs w:val="16"/>
        <w:u w:val="single"/>
      </w:rPr>
    </w:pPr>
    <w:r>
      <w:rPr>
        <w:rFonts w:eastAsia="Calibri"/>
        <w:sz w:val="16"/>
        <w:szCs w:val="16"/>
        <w:u w:val="single"/>
      </w:rPr>
      <w:t>Zamówienie wyłączone z PZP</w:t>
    </w:r>
  </w:p>
  <w:p w14:paraId="26CA1EAD" w14:textId="77777777" w:rsidR="00A40E02" w:rsidRDefault="00A40E02">
    <w:pPr>
      <w:jc w:val="center"/>
      <w:rPr>
        <w:rFonts w:eastAsia="Calibri"/>
        <w:sz w:val="16"/>
        <w:szCs w:val="16"/>
        <w:u w:val="single"/>
      </w:rPr>
    </w:pPr>
  </w:p>
  <w:p w14:paraId="33079AB4" w14:textId="77777777" w:rsidR="00A40E02" w:rsidRDefault="00A40E0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9"/>
    <w:multiLevelType w:val="multilevel"/>
    <w:tmpl w:val="9B84AB04"/>
    <w:name w:val="WWNum25"/>
    <w:lvl w:ilvl="0">
      <w:start w:val="1"/>
      <w:numFmt w:val="decimal"/>
      <w:lvlText w:val="%1."/>
      <w:lvlJc w:val="left"/>
      <w:pPr>
        <w:tabs>
          <w:tab w:val="num" w:pos="-218"/>
        </w:tabs>
        <w:ind w:left="502" w:hanging="360"/>
      </w:pPr>
      <w:rPr>
        <w:b w:val="0"/>
        <w:color w:val="000000"/>
      </w:rPr>
    </w:lvl>
    <w:lvl w:ilvl="1">
      <w:start w:val="1"/>
      <w:numFmt w:val="decimal"/>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2D"/>
    <w:multiLevelType w:val="multilevel"/>
    <w:tmpl w:val="0000002D"/>
    <w:name w:val="WWNum46"/>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2.%3."/>
      <w:lvlJc w:val="right"/>
      <w:pPr>
        <w:tabs>
          <w:tab w:val="num" w:pos="0"/>
        </w:tabs>
        <w:ind w:left="2226" w:hanging="180"/>
      </w:pPr>
    </w:lvl>
    <w:lvl w:ilvl="3">
      <w:start w:val="1"/>
      <w:numFmt w:val="decimal"/>
      <w:lvlText w:val="%2.%3.%4."/>
      <w:lvlJc w:val="left"/>
      <w:pPr>
        <w:tabs>
          <w:tab w:val="num" w:pos="0"/>
        </w:tabs>
        <w:ind w:left="2946" w:hanging="360"/>
      </w:pPr>
    </w:lvl>
    <w:lvl w:ilvl="4">
      <w:start w:val="1"/>
      <w:numFmt w:val="lowerLetter"/>
      <w:lvlText w:val="%2.%3.%4.%5."/>
      <w:lvlJc w:val="left"/>
      <w:pPr>
        <w:tabs>
          <w:tab w:val="num" w:pos="0"/>
        </w:tabs>
        <w:ind w:left="3666" w:hanging="360"/>
      </w:pPr>
    </w:lvl>
    <w:lvl w:ilvl="5">
      <w:start w:val="1"/>
      <w:numFmt w:val="lowerRoman"/>
      <w:lvlText w:val="%2.%3.%4.%5.%6."/>
      <w:lvlJc w:val="right"/>
      <w:pPr>
        <w:tabs>
          <w:tab w:val="num" w:pos="0"/>
        </w:tabs>
        <w:ind w:left="4386" w:hanging="180"/>
      </w:pPr>
    </w:lvl>
    <w:lvl w:ilvl="6">
      <w:start w:val="1"/>
      <w:numFmt w:val="decimal"/>
      <w:lvlText w:val="%2.%3.%4.%5.%6.%7."/>
      <w:lvlJc w:val="left"/>
      <w:pPr>
        <w:tabs>
          <w:tab w:val="num" w:pos="0"/>
        </w:tabs>
        <w:ind w:left="5106" w:hanging="360"/>
      </w:pPr>
    </w:lvl>
    <w:lvl w:ilvl="7">
      <w:start w:val="1"/>
      <w:numFmt w:val="lowerLetter"/>
      <w:lvlText w:val="%2.%3.%4.%5.%6.%7.%8."/>
      <w:lvlJc w:val="left"/>
      <w:pPr>
        <w:tabs>
          <w:tab w:val="num" w:pos="0"/>
        </w:tabs>
        <w:ind w:left="5826" w:hanging="360"/>
      </w:pPr>
    </w:lvl>
    <w:lvl w:ilvl="8">
      <w:start w:val="1"/>
      <w:numFmt w:val="lowerRoman"/>
      <w:lvlText w:val="%2.%3.%4.%5.%6.%7.%8.%9."/>
      <w:lvlJc w:val="right"/>
      <w:pPr>
        <w:tabs>
          <w:tab w:val="num" w:pos="0"/>
        </w:tabs>
        <w:ind w:left="6546" w:hanging="180"/>
      </w:pPr>
    </w:lvl>
  </w:abstractNum>
  <w:abstractNum w:abstractNumId="2" w15:restartNumberingAfterBreak="0">
    <w:nsid w:val="0E7961AA"/>
    <w:multiLevelType w:val="hybridMultilevel"/>
    <w:tmpl w:val="F160B060"/>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21614B9"/>
    <w:multiLevelType w:val="hybridMultilevel"/>
    <w:tmpl w:val="4194430E"/>
    <w:lvl w:ilvl="0" w:tplc="D09C8CC6">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D357E25"/>
    <w:multiLevelType w:val="hybridMultilevel"/>
    <w:tmpl w:val="F84AF2C8"/>
    <w:lvl w:ilvl="0" w:tplc="053AC6B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39785E8B"/>
    <w:multiLevelType w:val="hybridMultilevel"/>
    <w:tmpl w:val="88E429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BB96E7B"/>
    <w:multiLevelType w:val="hybridMultilevel"/>
    <w:tmpl w:val="44F6E8B8"/>
    <w:lvl w:ilvl="0" w:tplc="10B448D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201019"/>
    <w:multiLevelType w:val="hybridMultilevel"/>
    <w:tmpl w:val="1B7009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110425B"/>
    <w:multiLevelType w:val="hybridMultilevel"/>
    <w:tmpl w:val="D80AAD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6D94768"/>
    <w:multiLevelType w:val="singleLevel"/>
    <w:tmpl w:val="00000019"/>
    <w:lvl w:ilvl="0">
      <w:start w:val="1"/>
      <w:numFmt w:val="decimal"/>
      <w:lvlText w:val="%1."/>
      <w:lvlJc w:val="left"/>
      <w:pPr>
        <w:tabs>
          <w:tab w:val="num" w:pos="0"/>
        </w:tabs>
        <w:ind w:left="1637" w:hanging="360"/>
      </w:pPr>
      <w:rPr>
        <w:rFonts w:hint="default"/>
      </w:rPr>
    </w:lvl>
  </w:abstractNum>
  <w:abstractNum w:abstractNumId="10" w15:restartNumberingAfterBreak="0">
    <w:nsid w:val="47E84D3A"/>
    <w:multiLevelType w:val="hybridMultilevel"/>
    <w:tmpl w:val="FF3AFBEA"/>
    <w:lvl w:ilvl="0" w:tplc="D26E5A7C">
      <w:start w:val="1"/>
      <w:numFmt w:val="decimal"/>
      <w:lvlText w:val="%1."/>
      <w:lvlJc w:val="left"/>
      <w:pPr>
        <w:tabs>
          <w:tab w:val="num" w:pos="397"/>
        </w:tabs>
        <w:ind w:left="397" w:hanging="39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2683257"/>
    <w:multiLevelType w:val="hybridMultilevel"/>
    <w:tmpl w:val="710EB2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40B6DA1"/>
    <w:multiLevelType w:val="hybridMultilevel"/>
    <w:tmpl w:val="FF3AFBEA"/>
    <w:lvl w:ilvl="0" w:tplc="FFFFFFFF">
      <w:start w:val="1"/>
      <w:numFmt w:val="decimal"/>
      <w:lvlText w:val="%1."/>
      <w:lvlJc w:val="left"/>
      <w:pPr>
        <w:tabs>
          <w:tab w:val="num" w:pos="397"/>
        </w:tabs>
        <w:ind w:left="397" w:hanging="397"/>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57C437D4"/>
    <w:multiLevelType w:val="hybridMultilevel"/>
    <w:tmpl w:val="AF26B8A4"/>
    <w:lvl w:ilvl="0" w:tplc="FFFFFFFF">
      <w:start w:val="1"/>
      <w:numFmt w:val="decimal"/>
      <w:lvlText w:val="%1)"/>
      <w:lvlJc w:val="left"/>
      <w:pPr>
        <w:tabs>
          <w:tab w:val="num" w:pos="794"/>
        </w:tabs>
        <w:ind w:left="794" w:hanging="397"/>
      </w:pPr>
      <w:rPr>
        <w:rFonts w:hint="default"/>
      </w:rPr>
    </w:lvl>
    <w:lvl w:ilvl="1" w:tplc="FFFFFFFF">
      <w:start w:val="1"/>
      <w:numFmt w:val="decimal"/>
      <w:lvlText w:val="%2."/>
      <w:lvlJc w:val="left"/>
      <w:pPr>
        <w:tabs>
          <w:tab w:val="num" w:pos="397"/>
        </w:tabs>
        <w:ind w:left="397" w:hanging="397"/>
      </w:pPr>
      <w:rPr>
        <w:rFonts w:hint="default"/>
        <w:b w:val="0"/>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59B41AC0"/>
    <w:multiLevelType w:val="hybridMultilevel"/>
    <w:tmpl w:val="344CD4FE"/>
    <w:lvl w:ilvl="0" w:tplc="A71EC76C">
      <w:start w:val="1"/>
      <w:numFmt w:val="decimal"/>
      <w:lvlText w:val="%1."/>
      <w:lvlJc w:val="left"/>
      <w:pPr>
        <w:tabs>
          <w:tab w:val="num" w:pos="397"/>
        </w:tabs>
        <w:ind w:left="397" w:hanging="397"/>
      </w:pPr>
      <w:rPr>
        <w:rFonts w:hint="default"/>
        <w:b w:val="0"/>
      </w:rPr>
    </w:lvl>
    <w:lvl w:ilvl="1" w:tplc="176A7F10"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E7A487C"/>
    <w:multiLevelType w:val="hybridMultilevel"/>
    <w:tmpl w:val="18E2F0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3690012"/>
    <w:multiLevelType w:val="hybridMultilevel"/>
    <w:tmpl w:val="FF3AFBEA"/>
    <w:lvl w:ilvl="0" w:tplc="176A7F10">
      <w:start w:val="1"/>
      <w:numFmt w:val="decimal"/>
      <w:lvlText w:val="%1."/>
      <w:lvlJc w:val="left"/>
      <w:pPr>
        <w:tabs>
          <w:tab w:val="num" w:pos="397"/>
        </w:tabs>
        <w:ind w:left="397" w:hanging="39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85D7F86"/>
    <w:multiLevelType w:val="hybridMultilevel"/>
    <w:tmpl w:val="2F1E185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6DE11155"/>
    <w:multiLevelType w:val="hybridMultilevel"/>
    <w:tmpl w:val="5B00A7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3DF7EE5"/>
    <w:multiLevelType w:val="hybridMultilevel"/>
    <w:tmpl w:val="1A5C9CF0"/>
    <w:lvl w:ilvl="0" w:tplc="D09C8CC6">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A612C24"/>
    <w:multiLevelType w:val="hybridMultilevel"/>
    <w:tmpl w:val="61D24CE2"/>
    <w:lvl w:ilvl="0" w:tplc="D09C8CC6">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A8C1491"/>
    <w:multiLevelType w:val="hybridMultilevel"/>
    <w:tmpl w:val="F8B03C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3"/>
  </w:num>
  <w:num w:numId="2">
    <w:abstractNumId w:val="14"/>
  </w:num>
  <w:num w:numId="3">
    <w:abstractNumId w:val="10"/>
  </w:num>
  <w:num w:numId="4">
    <w:abstractNumId w:val="12"/>
  </w:num>
  <w:num w:numId="5">
    <w:abstractNumId w:val="16"/>
  </w:num>
  <w:num w:numId="6">
    <w:abstractNumId w:val="21"/>
  </w:num>
  <w:num w:numId="7">
    <w:abstractNumId w:val="8"/>
  </w:num>
  <w:num w:numId="8">
    <w:abstractNumId w:val="18"/>
  </w:num>
  <w:num w:numId="9">
    <w:abstractNumId w:val="5"/>
  </w:num>
  <w:num w:numId="10">
    <w:abstractNumId w:val="2"/>
  </w:num>
  <w:num w:numId="11">
    <w:abstractNumId w:val="15"/>
  </w:num>
  <w:num w:numId="12">
    <w:abstractNumId w:val="19"/>
  </w:num>
  <w:num w:numId="13">
    <w:abstractNumId w:val="3"/>
  </w:num>
  <w:num w:numId="14">
    <w:abstractNumId w:val="20"/>
  </w:num>
  <w:num w:numId="15">
    <w:abstractNumId w:val="4"/>
  </w:num>
  <w:num w:numId="16">
    <w:abstractNumId w:val="17"/>
  </w:num>
  <w:num w:numId="17">
    <w:abstractNumId w:val="6"/>
  </w:num>
  <w:num w:numId="18">
    <w:abstractNumId w:val="9"/>
  </w:num>
  <w:num w:numId="19">
    <w:abstractNumId w:val="7"/>
  </w:num>
  <w:num w:numId="20">
    <w:abstractNumId w:val="0"/>
  </w:num>
  <w:num w:numId="21">
    <w:abstractNumId w:val="1"/>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0E02"/>
    <w:rsid w:val="000B6D52"/>
    <w:rsid w:val="001252B7"/>
    <w:rsid w:val="00177E68"/>
    <w:rsid w:val="00202991"/>
    <w:rsid w:val="00257ADF"/>
    <w:rsid w:val="00264B01"/>
    <w:rsid w:val="002712BC"/>
    <w:rsid w:val="00287A9D"/>
    <w:rsid w:val="002E2C09"/>
    <w:rsid w:val="002F2306"/>
    <w:rsid w:val="0035375F"/>
    <w:rsid w:val="0037376D"/>
    <w:rsid w:val="003D51BA"/>
    <w:rsid w:val="004545D1"/>
    <w:rsid w:val="00480B6E"/>
    <w:rsid w:val="00487386"/>
    <w:rsid w:val="004C69B4"/>
    <w:rsid w:val="004F724F"/>
    <w:rsid w:val="00537F9C"/>
    <w:rsid w:val="00552ACF"/>
    <w:rsid w:val="00597389"/>
    <w:rsid w:val="005E63BC"/>
    <w:rsid w:val="00743C0C"/>
    <w:rsid w:val="007D495C"/>
    <w:rsid w:val="007E1308"/>
    <w:rsid w:val="007F03F4"/>
    <w:rsid w:val="00805A30"/>
    <w:rsid w:val="00810BAC"/>
    <w:rsid w:val="00854435"/>
    <w:rsid w:val="00854C64"/>
    <w:rsid w:val="008B2437"/>
    <w:rsid w:val="008D3B7A"/>
    <w:rsid w:val="00A40E02"/>
    <w:rsid w:val="00AC467B"/>
    <w:rsid w:val="00AC7379"/>
    <w:rsid w:val="00AF222E"/>
    <w:rsid w:val="00B41D4C"/>
    <w:rsid w:val="00B450E2"/>
    <w:rsid w:val="00B52096"/>
    <w:rsid w:val="00CB321D"/>
    <w:rsid w:val="00CD3214"/>
    <w:rsid w:val="00CD58A6"/>
    <w:rsid w:val="00D30A1A"/>
    <w:rsid w:val="00DC642E"/>
    <w:rsid w:val="00E14225"/>
    <w:rsid w:val="00E27FCD"/>
    <w:rsid w:val="00E36525"/>
    <w:rsid w:val="00E94F72"/>
    <w:rsid w:val="00EC506F"/>
    <w:rsid w:val="00F02DE8"/>
    <w:rsid w:val="00F13BEC"/>
    <w:rsid w:val="00F717FB"/>
    <w:rsid w:val="00FC6DD0"/>
    <w:rsid w:val="00FD74F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298A60"/>
  <w15:docId w15:val="{9C92762D-B3D8-46A1-AC85-3CFC7C9176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ormalny tekst,L1,Numerowanie,Akapit z listą5,List Paragraph,Obiekt,List Paragraph1,Odstavec,Normal,Akapit z listą3,Akapit z listą31,Wypunktowanie,Normal2,Asia 2  Akapit z listą,tekst normalny,Preambuła,BulletC,Wyliczanie,Bullets"/>
    <w:basedOn w:val="Normalny"/>
    <w:link w:val="AkapitzlistZnak"/>
    <w:uiPriority w:val="34"/>
    <w:qFormat/>
    <w:pPr>
      <w:ind w:left="720"/>
      <w:contextualSpacing/>
    </w:pPr>
  </w:style>
  <w:style w:type="paragraph" w:styleId="Tekstdymka">
    <w:name w:val="Balloon Text"/>
    <w:basedOn w:val="Normalny"/>
    <w:link w:val="TekstdymkaZnak"/>
    <w:uiPriority w:val="99"/>
    <w:semiHidden/>
    <w:unhideWhenUsed/>
    <w:rPr>
      <w:rFonts w:ascii="Tahoma" w:hAnsi="Tahoma" w:cs="Tahoma"/>
      <w:sz w:val="16"/>
      <w:szCs w:val="16"/>
    </w:rPr>
  </w:style>
  <w:style w:type="character" w:customStyle="1" w:styleId="TekstdymkaZnak">
    <w:name w:val="Tekst dymka Znak"/>
    <w:basedOn w:val="Domylnaczcionkaakapitu"/>
    <w:link w:val="Tekstdymka"/>
    <w:uiPriority w:val="99"/>
    <w:semiHidden/>
    <w:rPr>
      <w:rFonts w:ascii="Tahoma" w:eastAsia="Times New Roman" w:hAnsi="Tahoma" w:cs="Tahoma"/>
      <w:sz w:val="16"/>
      <w:szCs w:val="16"/>
      <w:lang w:eastAsia="pl-PL"/>
    </w:rPr>
  </w:style>
  <w:style w:type="paragraph" w:styleId="Nagwek">
    <w:name w:val="header"/>
    <w:basedOn w:val="Normalny"/>
    <w:link w:val="NagwekZnak"/>
    <w:uiPriority w:val="99"/>
    <w:unhideWhenUsed/>
    <w:pPr>
      <w:tabs>
        <w:tab w:val="center" w:pos="4536"/>
        <w:tab w:val="right" w:pos="9072"/>
      </w:tabs>
    </w:pPr>
  </w:style>
  <w:style w:type="character" w:customStyle="1" w:styleId="NagwekZnak">
    <w:name w:val="Nagłówek Znak"/>
    <w:basedOn w:val="Domylnaczcionkaakapitu"/>
    <w:link w:val="Nagwek"/>
    <w:uiPriority w:val="99"/>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pPr>
      <w:tabs>
        <w:tab w:val="center" w:pos="4536"/>
        <w:tab w:val="right" w:pos="9072"/>
      </w:tabs>
    </w:pPr>
  </w:style>
  <w:style w:type="character" w:customStyle="1" w:styleId="StopkaZnak">
    <w:name w:val="Stopka Znak"/>
    <w:basedOn w:val="Domylnaczcionkaakapitu"/>
    <w:link w:val="Stopka"/>
    <w:uiPriority w:val="99"/>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unhideWhenUsed/>
    <w:rPr>
      <w:sz w:val="16"/>
      <w:szCs w:val="16"/>
    </w:rPr>
  </w:style>
  <w:style w:type="paragraph" w:styleId="Tekstkomentarza">
    <w:name w:val="annotation text"/>
    <w:basedOn w:val="Normalny"/>
    <w:link w:val="TekstkomentarzaZnak"/>
    <w:uiPriority w:val="99"/>
    <w:semiHidden/>
    <w:unhideWhenUsed/>
  </w:style>
  <w:style w:type="character" w:customStyle="1" w:styleId="TekstkomentarzaZnak">
    <w:name w:val="Tekst komentarza Znak"/>
    <w:basedOn w:val="Domylnaczcionkaakapitu"/>
    <w:link w:val="Tekstkomentarza"/>
    <w:uiPriority w:val="99"/>
    <w:semiHidden/>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Pr>
      <w:b/>
      <w:bCs/>
    </w:rPr>
  </w:style>
  <w:style w:type="character" w:customStyle="1" w:styleId="TematkomentarzaZnak">
    <w:name w:val="Temat komentarza Znak"/>
    <w:basedOn w:val="TekstkomentarzaZnak"/>
    <w:link w:val="Tematkomentarza"/>
    <w:uiPriority w:val="99"/>
    <w:semiHidden/>
    <w:rPr>
      <w:rFonts w:ascii="Times New Roman" w:eastAsia="Times New Roman" w:hAnsi="Times New Roman" w:cs="Times New Roman"/>
      <w:b/>
      <w:bCs/>
      <w:sz w:val="20"/>
      <w:szCs w:val="20"/>
      <w:lang w:eastAsia="pl-PL"/>
    </w:rPr>
  </w:style>
  <w:style w:type="character" w:customStyle="1" w:styleId="AkapitzlistZnak">
    <w:name w:val="Akapit z listą Znak"/>
    <w:aliases w:val="normalny tekst Znak,L1 Znak,Numerowanie Znak,Akapit z listą5 Znak,List Paragraph Znak,Obiekt Znak,List Paragraph1 Znak,Odstavec Znak,Normal Znak,Akapit z listą3 Znak,Akapit z listą31 Znak,Wypunktowanie Znak,Normal2 Znak,BulletC Znak"/>
    <w:link w:val="Akapitzlist"/>
    <w:uiPriority w:val="34"/>
    <w:qFormat/>
    <w:rsid w:val="007F03F4"/>
    <w:rPr>
      <w:rFonts w:ascii="Times New Roman" w:eastAsia="Times New Roman" w:hAnsi="Times New Roman" w:cs="Times New Roman"/>
      <w:sz w:val="20"/>
      <w:szCs w:val="20"/>
      <w:lang w:eastAsia="pl-PL"/>
    </w:rPr>
  </w:style>
  <w:style w:type="paragraph" w:customStyle="1" w:styleId="Akapitzlist2">
    <w:name w:val="Akapit z listą2"/>
    <w:basedOn w:val="Normalny"/>
    <w:rsid w:val="007F03F4"/>
    <w:pPr>
      <w:suppressAutoHyphens/>
      <w:ind w:left="720"/>
    </w:pPr>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9651659">
      <w:bodyDiv w:val="1"/>
      <w:marLeft w:val="0"/>
      <w:marRight w:val="0"/>
      <w:marTop w:val="0"/>
      <w:marBottom w:val="0"/>
      <w:divBdr>
        <w:top w:val="none" w:sz="0" w:space="0" w:color="auto"/>
        <w:left w:val="none" w:sz="0" w:space="0" w:color="auto"/>
        <w:bottom w:val="none" w:sz="0" w:space="0" w:color="auto"/>
        <w:right w:val="none" w:sz="0" w:space="0" w:color="auto"/>
      </w:divBdr>
    </w:div>
    <w:div w:id="767849822">
      <w:bodyDiv w:val="1"/>
      <w:marLeft w:val="0"/>
      <w:marRight w:val="0"/>
      <w:marTop w:val="0"/>
      <w:marBottom w:val="0"/>
      <w:divBdr>
        <w:top w:val="none" w:sz="0" w:space="0" w:color="auto"/>
        <w:left w:val="none" w:sz="0" w:space="0" w:color="auto"/>
        <w:bottom w:val="none" w:sz="0" w:space="0" w:color="auto"/>
        <w:right w:val="none" w:sz="0" w:space="0" w:color="auto"/>
      </w:divBdr>
    </w:div>
    <w:div w:id="1500198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pl/web/gddkia/przetwarzanie-danych-osobowych-pracownikow-wykonawcow-i-podwykonawcow"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AC69C2-0429-48BC-95F1-9A89FBE0CC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420</TotalTime>
  <Pages>9</Pages>
  <Words>3935</Words>
  <Characters>23616</Characters>
  <Application>Microsoft Office Word</Application>
  <DocSecurity>0</DocSecurity>
  <Lines>196</Lines>
  <Paragraphs>54</Paragraphs>
  <ScaleCrop>false</ScaleCrop>
  <HeadingPairs>
    <vt:vector size="2" baseType="variant">
      <vt:variant>
        <vt:lpstr>Tytuł</vt:lpstr>
      </vt:variant>
      <vt:variant>
        <vt:i4>1</vt:i4>
      </vt:variant>
    </vt:vector>
  </HeadingPairs>
  <TitlesOfParts>
    <vt:vector size="1" baseType="lpstr">
      <vt:lpstr/>
    </vt:vector>
  </TitlesOfParts>
  <Company>GDDKiA</Company>
  <LinksUpToDate>false</LinksUpToDate>
  <CharactersWithSpaces>27497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Rydzik Dorota</dc:creator>
  <cp:lastModifiedBy>Izabela Holub</cp:lastModifiedBy>
  <cp:revision>21</cp:revision>
  <cp:lastPrinted>2020-10-14T10:03:00Z</cp:lastPrinted>
  <dcterms:created xsi:type="dcterms:W3CDTF">2022-10-03T12:53:00Z</dcterms:created>
  <dcterms:modified xsi:type="dcterms:W3CDTF">2025-04-23T07:44:00Z</dcterms:modified>
</cp:coreProperties>
</file>